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35C" w:rsidRPr="007D2633" w:rsidRDefault="00F6735C" w:rsidP="00F6735C">
      <w:pPr>
        <w:pStyle w:val="a3"/>
        <w:rPr>
          <w:caps/>
          <w:color w:val="000000"/>
        </w:rPr>
      </w:pPr>
    </w:p>
    <w:p w:rsidR="00F6735C" w:rsidRPr="007D2633" w:rsidRDefault="00F6735C" w:rsidP="00F6735C">
      <w:pPr>
        <w:jc w:val="center"/>
        <w:rPr>
          <w:color w:val="000000"/>
          <w:sz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-564515</wp:posOffset>
                </wp:positionH>
                <wp:positionV relativeFrom="paragraph">
                  <wp:posOffset>105410</wp:posOffset>
                </wp:positionV>
                <wp:extent cx="6498590" cy="1922145"/>
                <wp:effectExtent l="5715" t="6985" r="10795" b="139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92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5DB" w:rsidRPr="00330410" w:rsidRDefault="00AF15DB" w:rsidP="00F6735C">
                            <w:pPr>
                              <w:pStyle w:val="a5"/>
                              <w:ind w:left="0"/>
                              <w:rPr>
                                <w:szCs w:val="26"/>
                              </w:rPr>
                            </w:pPr>
                            <w:r>
                              <w:t xml:space="preserve">  </w:t>
                            </w:r>
                            <w:r w:rsidRPr="00330410">
                              <w:rPr>
                                <w:szCs w:val="26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szCs w:val="26"/>
                              </w:rPr>
                              <w:t xml:space="preserve">                                             </w:t>
                            </w:r>
                            <w:r w:rsidRPr="00330410">
                              <w:rPr>
                                <w:szCs w:val="26"/>
                              </w:rPr>
                              <w:t>УТВЕРЖДАЮ</w:t>
                            </w:r>
                          </w:p>
                          <w:p w:rsidR="00AF15DB" w:rsidRPr="00330410" w:rsidRDefault="00AF15DB" w:rsidP="00F6735C">
                            <w:pPr>
                              <w:spacing w:after="36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330410">
                              <w:rPr>
                                <w:sz w:val="26"/>
                                <w:szCs w:val="26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                       </w:t>
                            </w:r>
                            <w:r w:rsidRPr="00330410">
                              <w:rPr>
                                <w:sz w:val="26"/>
                                <w:szCs w:val="26"/>
                              </w:rPr>
                              <w:t>Генеральный директор</w:t>
                            </w:r>
                          </w:p>
                          <w:p w:rsidR="00AF15DB" w:rsidRPr="00330410" w:rsidRDefault="00AF15DB" w:rsidP="00F6735C">
                            <w:pPr>
                              <w:pStyle w:val="a5"/>
                              <w:ind w:left="0"/>
                              <w:rPr>
                                <w:szCs w:val="26"/>
                              </w:rPr>
                            </w:pPr>
                            <w:r w:rsidRPr="00330410">
                              <w:rPr>
                                <w:szCs w:val="26"/>
                              </w:rPr>
                              <w:t xml:space="preserve">                              </w:t>
                            </w:r>
                            <w:r>
                              <w:rPr>
                                <w:szCs w:val="26"/>
                              </w:rPr>
                              <w:t xml:space="preserve">                                                             </w:t>
                            </w:r>
                            <w:r w:rsidRPr="00330410">
                              <w:rPr>
                                <w:szCs w:val="26"/>
                              </w:rPr>
                              <w:t xml:space="preserve"> _____________ С.П. Онищук                                                                                                   </w:t>
                            </w:r>
                          </w:p>
                          <w:p w:rsidR="00AF15DB" w:rsidRPr="00330410" w:rsidRDefault="00AF15DB" w:rsidP="00F6735C">
                            <w:pPr>
                              <w:tabs>
                                <w:tab w:val="left" w:pos="4257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 w:rsidRPr="00330410">
                              <w:rPr>
                                <w:sz w:val="26"/>
                                <w:szCs w:val="26"/>
                              </w:rPr>
                              <w:t xml:space="preserve">              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                                                                    </w:t>
                            </w:r>
                            <w:r w:rsidRPr="00330410">
                              <w:rPr>
                                <w:sz w:val="26"/>
                                <w:szCs w:val="26"/>
                              </w:rPr>
                              <w:t>________________________</w:t>
                            </w:r>
                          </w:p>
                          <w:p w:rsidR="00AF15DB" w:rsidRPr="00330410" w:rsidRDefault="00AF15DB" w:rsidP="00F6735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330410">
                              <w:rPr>
                                <w:sz w:val="26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</w:t>
                            </w:r>
                          </w:p>
                          <w:p w:rsidR="00AF15DB" w:rsidRDefault="00AF15DB" w:rsidP="00F6735C">
                            <w:pPr>
                              <w:rPr>
                                <w:sz w:val="28"/>
                              </w:rPr>
                            </w:pPr>
                          </w:p>
                          <w:p w:rsidR="00AF15DB" w:rsidRDefault="00AF15DB" w:rsidP="00F6735C">
                            <w:pPr>
                              <w:rPr>
                                <w:sz w:val="28"/>
                              </w:rPr>
                            </w:pPr>
                          </w:p>
                          <w:p w:rsidR="00AF15DB" w:rsidRDefault="00AF15DB" w:rsidP="00F6735C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4.45pt;margin-top:8.3pt;width:511.7pt;height:15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" o:allowincell="f" strokecolor="white">
                <v:textbox>
                  <w:txbxContent>
                    <w:p w:rsidR="00AF15DB" w:rsidRPr="00330410" w:rsidRDefault="00AF15DB" w:rsidP="00F6735C">
                      <w:pPr>
                        <w:pStyle w:val="a5"/>
                        <w:ind w:left="0"/>
                        <w:rPr>
                          <w:szCs w:val="26"/>
                        </w:rPr>
                      </w:pPr>
                      <w:r>
                        <w:t xml:space="preserve">  </w:t>
                      </w:r>
                      <w:r w:rsidRPr="00330410">
                        <w:rPr>
                          <w:szCs w:val="26"/>
                        </w:rPr>
                        <w:t xml:space="preserve">                                            </w:t>
                      </w:r>
                      <w:r>
                        <w:rPr>
                          <w:szCs w:val="26"/>
                        </w:rPr>
                        <w:t xml:space="preserve">                                             </w:t>
                      </w:r>
                      <w:r w:rsidRPr="00330410">
                        <w:rPr>
                          <w:szCs w:val="26"/>
                        </w:rPr>
                        <w:t>УТВЕРЖДАЮ</w:t>
                      </w:r>
                    </w:p>
                    <w:p w:rsidR="00AF15DB" w:rsidRPr="00330410" w:rsidRDefault="00AF15DB" w:rsidP="00F6735C">
                      <w:pPr>
                        <w:spacing w:after="360"/>
                        <w:jc w:val="both"/>
                        <w:rPr>
                          <w:sz w:val="26"/>
                          <w:szCs w:val="26"/>
                        </w:rPr>
                      </w:pPr>
                      <w:r w:rsidRPr="00330410">
                        <w:rPr>
                          <w:sz w:val="26"/>
                          <w:szCs w:val="26"/>
                        </w:rPr>
                        <w:t xml:space="preserve">                                                      </w:t>
                      </w:r>
                      <w:r>
                        <w:rPr>
                          <w:sz w:val="26"/>
                          <w:szCs w:val="26"/>
                        </w:rPr>
                        <w:t xml:space="preserve">                                      </w:t>
                      </w:r>
                      <w:r w:rsidRPr="00330410">
                        <w:rPr>
                          <w:sz w:val="26"/>
                          <w:szCs w:val="26"/>
                        </w:rPr>
                        <w:t>Генеральный директор</w:t>
                      </w:r>
                    </w:p>
                    <w:p w:rsidR="00AF15DB" w:rsidRPr="00330410" w:rsidRDefault="00AF15DB" w:rsidP="00F6735C">
                      <w:pPr>
                        <w:pStyle w:val="a5"/>
                        <w:ind w:left="0"/>
                        <w:rPr>
                          <w:szCs w:val="26"/>
                        </w:rPr>
                      </w:pPr>
                      <w:r w:rsidRPr="00330410">
                        <w:rPr>
                          <w:szCs w:val="26"/>
                        </w:rPr>
                        <w:t xml:space="preserve">                              </w:t>
                      </w:r>
                      <w:r>
                        <w:rPr>
                          <w:szCs w:val="26"/>
                        </w:rPr>
                        <w:t xml:space="preserve">                                                             </w:t>
                      </w:r>
                      <w:r w:rsidRPr="00330410">
                        <w:rPr>
                          <w:szCs w:val="26"/>
                        </w:rPr>
                        <w:t xml:space="preserve"> _____________ С.П. Онищук                                                                                                   </w:t>
                      </w:r>
                    </w:p>
                    <w:p w:rsidR="00AF15DB" w:rsidRPr="00330410" w:rsidRDefault="00AF15DB" w:rsidP="00F6735C">
                      <w:pPr>
                        <w:tabs>
                          <w:tab w:val="left" w:pos="4257"/>
                        </w:tabs>
                        <w:rPr>
                          <w:sz w:val="26"/>
                          <w:szCs w:val="26"/>
                        </w:rPr>
                      </w:pPr>
                      <w:r w:rsidRPr="00330410">
                        <w:rPr>
                          <w:sz w:val="26"/>
                          <w:szCs w:val="26"/>
                        </w:rPr>
                        <w:t xml:space="preserve">                </w:t>
                      </w:r>
                      <w:r>
                        <w:rPr>
                          <w:sz w:val="26"/>
                          <w:szCs w:val="26"/>
                        </w:rPr>
                        <w:t xml:space="preserve">                                                                                   </w:t>
                      </w:r>
                      <w:r w:rsidRPr="00330410">
                        <w:rPr>
                          <w:sz w:val="26"/>
                          <w:szCs w:val="26"/>
                        </w:rPr>
                        <w:t>________________________</w:t>
                      </w:r>
                    </w:p>
                    <w:p w:rsidR="00AF15DB" w:rsidRPr="00330410" w:rsidRDefault="00AF15DB" w:rsidP="00F6735C">
                      <w:pPr>
                        <w:rPr>
                          <w:sz w:val="26"/>
                          <w:szCs w:val="26"/>
                        </w:rPr>
                      </w:pPr>
                      <w:r w:rsidRPr="00330410">
                        <w:rPr>
                          <w:sz w:val="26"/>
                          <w:szCs w:val="26"/>
                        </w:rPr>
                        <w:t xml:space="preserve">    </w:t>
                      </w:r>
                      <w:r>
                        <w:rPr>
                          <w:sz w:val="26"/>
                          <w:szCs w:val="26"/>
                        </w:rPr>
                        <w:t xml:space="preserve">          </w:t>
                      </w:r>
                    </w:p>
                    <w:p w:rsidR="00AF15DB" w:rsidRDefault="00AF15DB" w:rsidP="00F6735C">
                      <w:pPr>
                        <w:rPr>
                          <w:sz w:val="28"/>
                        </w:rPr>
                      </w:pPr>
                    </w:p>
                    <w:p w:rsidR="00AF15DB" w:rsidRDefault="00AF15DB" w:rsidP="00F6735C">
                      <w:pPr>
                        <w:rPr>
                          <w:sz w:val="28"/>
                        </w:rPr>
                      </w:pPr>
                    </w:p>
                    <w:p w:rsidR="00AF15DB" w:rsidRDefault="00AF15DB" w:rsidP="00F6735C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735C" w:rsidRPr="007D2633" w:rsidRDefault="00F6735C" w:rsidP="00F6735C">
      <w:pPr>
        <w:jc w:val="center"/>
        <w:rPr>
          <w:color w:val="000000"/>
          <w:sz w:val="28"/>
        </w:rPr>
      </w:pPr>
    </w:p>
    <w:p w:rsidR="00F6735C" w:rsidRPr="007D2633" w:rsidRDefault="00F6735C" w:rsidP="00F6735C">
      <w:pPr>
        <w:pStyle w:val="a5"/>
        <w:rPr>
          <w:color w:val="000000"/>
        </w:rPr>
      </w:pPr>
      <w:r w:rsidRPr="007D2633">
        <w:rPr>
          <w:color w:val="000000"/>
        </w:rPr>
        <w:t xml:space="preserve">                                                                                           </w:t>
      </w:r>
    </w:p>
    <w:p w:rsidR="00F6735C" w:rsidRPr="007D2633" w:rsidRDefault="00F6735C" w:rsidP="00F6735C">
      <w:pPr>
        <w:jc w:val="both"/>
        <w:rPr>
          <w:color w:val="000000"/>
          <w:sz w:val="28"/>
        </w:rPr>
      </w:pPr>
    </w:p>
    <w:p w:rsidR="00F6735C" w:rsidRPr="007D2633" w:rsidRDefault="00F6735C" w:rsidP="00F6735C">
      <w:pPr>
        <w:jc w:val="both"/>
        <w:rPr>
          <w:color w:val="000000"/>
          <w:sz w:val="28"/>
        </w:rPr>
      </w:pPr>
      <w:r w:rsidRPr="007D2633">
        <w:rPr>
          <w:color w:val="000000"/>
          <w:sz w:val="28"/>
        </w:rPr>
        <w:t xml:space="preserve">                                                                      </w:t>
      </w:r>
    </w:p>
    <w:p w:rsidR="00F6735C" w:rsidRPr="007D2633" w:rsidRDefault="00F6735C" w:rsidP="00F6735C">
      <w:pPr>
        <w:jc w:val="both"/>
        <w:rPr>
          <w:color w:val="000000"/>
          <w:sz w:val="28"/>
        </w:rPr>
      </w:pPr>
    </w:p>
    <w:p w:rsidR="00F6735C" w:rsidRPr="007D2633" w:rsidRDefault="00F6735C" w:rsidP="00F6735C">
      <w:pPr>
        <w:jc w:val="both"/>
        <w:rPr>
          <w:color w:val="000000"/>
          <w:sz w:val="28"/>
        </w:rPr>
      </w:pPr>
    </w:p>
    <w:p w:rsidR="00F6735C" w:rsidRPr="007D2633" w:rsidRDefault="00F6735C" w:rsidP="00F6735C">
      <w:pPr>
        <w:jc w:val="both"/>
        <w:rPr>
          <w:color w:val="000000"/>
          <w:sz w:val="28"/>
        </w:rPr>
      </w:pPr>
    </w:p>
    <w:p w:rsidR="00F6735C" w:rsidRPr="007D2633" w:rsidRDefault="00F6735C" w:rsidP="00F6735C">
      <w:pPr>
        <w:jc w:val="both"/>
        <w:rPr>
          <w:color w:val="000000"/>
          <w:sz w:val="28"/>
        </w:rPr>
      </w:pPr>
    </w:p>
    <w:p w:rsidR="00F6735C" w:rsidRPr="007D2633" w:rsidRDefault="00F6735C" w:rsidP="00F6735C">
      <w:pPr>
        <w:jc w:val="both"/>
        <w:rPr>
          <w:color w:val="000000"/>
          <w:sz w:val="28"/>
        </w:rPr>
      </w:pPr>
    </w:p>
    <w:p w:rsidR="00F6735C" w:rsidRDefault="00F6735C" w:rsidP="00F6735C">
      <w:pPr>
        <w:jc w:val="both"/>
        <w:rPr>
          <w:color w:val="000000"/>
          <w:sz w:val="28"/>
        </w:rPr>
      </w:pPr>
    </w:p>
    <w:p w:rsidR="00F6735C" w:rsidRDefault="00F6735C" w:rsidP="00F6735C">
      <w:pPr>
        <w:jc w:val="both"/>
        <w:rPr>
          <w:color w:val="000000"/>
          <w:sz w:val="28"/>
        </w:rPr>
      </w:pPr>
    </w:p>
    <w:p w:rsidR="00F6735C" w:rsidRDefault="00F6735C" w:rsidP="00F6735C">
      <w:pPr>
        <w:jc w:val="both"/>
        <w:rPr>
          <w:color w:val="000000"/>
          <w:sz w:val="28"/>
        </w:rPr>
      </w:pPr>
    </w:p>
    <w:p w:rsidR="00F6735C" w:rsidRDefault="00F6735C" w:rsidP="00F6735C">
      <w:pPr>
        <w:jc w:val="both"/>
        <w:rPr>
          <w:color w:val="000000"/>
          <w:sz w:val="28"/>
        </w:rPr>
      </w:pPr>
    </w:p>
    <w:p w:rsidR="00F6735C" w:rsidRDefault="00F6735C" w:rsidP="00F6735C">
      <w:pPr>
        <w:jc w:val="both"/>
        <w:rPr>
          <w:color w:val="000000"/>
          <w:sz w:val="28"/>
        </w:rPr>
      </w:pPr>
    </w:p>
    <w:p w:rsidR="00F6735C" w:rsidRPr="007D2633" w:rsidRDefault="00F6735C" w:rsidP="00F6735C">
      <w:pPr>
        <w:jc w:val="both"/>
        <w:rPr>
          <w:color w:val="000000"/>
          <w:sz w:val="28"/>
        </w:rPr>
      </w:pPr>
    </w:p>
    <w:p w:rsidR="00F6735C" w:rsidRPr="007D2633" w:rsidRDefault="00F6735C" w:rsidP="00F6735C">
      <w:pPr>
        <w:jc w:val="both"/>
        <w:rPr>
          <w:color w:val="000000"/>
          <w:sz w:val="28"/>
        </w:rPr>
      </w:pPr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402"/>
      </w:tblGrid>
      <w:tr w:rsidR="00F6735C" w:rsidRPr="00330410" w:rsidTr="00AF15DB">
        <w:tc>
          <w:tcPr>
            <w:tcW w:w="6024" w:type="dxa"/>
          </w:tcPr>
          <w:p w:rsidR="00F6735C" w:rsidRPr="00557154" w:rsidRDefault="00F6735C" w:rsidP="00AF15DB">
            <w:pPr>
              <w:pStyle w:val="2"/>
              <w:spacing w:after="240"/>
              <w:rPr>
                <w:rFonts w:ascii="Times New Roman" w:hAnsi="Times New Roman"/>
                <w:b w:val="0"/>
                <w:sz w:val="28"/>
              </w:rPr>
            </w:pPr>
            <w:r w:rsidRPr="00557154">
              <w:rPr>
                <w:rFonts w:ascii="Times New Roman" w:hAnsi="Times New Roman"/>
                <w:b w:val="0"/>
                <w:sz w:val="28"/>
              </w:rPr>
              <w:t xml:space="preserve">РЕГЛАМЕНТ    П Р Е Д </w:t>
            </w:r>
            <w:proofErr w:type="gramStart"/>
            <w:r w:rsidRPr="00557154">
              <w:rPr>
                <w:rFonts w:ascii="Times New Roman" w:hAnsi="Times New Roman"/>
                <w:b w:val="0"/>
                <w:sz w:val="28"/>
              </w:rPr>
              <w:t>П Р</w:t>
            </w:r>
            <w:proofErr w:type="gramEnd"/>
            <w:r w:rsidRPr="00557154">
              <w:rPr>
                <w:rFonts w:ascii="Times New Roman" w:hAnsi="Times New Roman"/>
                <w:b w:val="0"/>
                <w:sz w:val="28"/>
              </w:rPr>
              <w:t xml:space="preserve"> И Я Т И Я</w:t>
            </w:r>
          </w:p>
        </w:tc>
        <w:tc>
          <w:tcPr>
            <w:tcW w:w="3402" w:type="dxa"/>
          </w:tcPr>
          <w:p w:rsidR="00F6735C" w:rsidRDefault="00F6735C" w:rsidP="00AF15DB">
            <w:pPr>
              <w:pStyle w:val="a7"/>
              <w:rPr>
                <w:b/>
                <w:sz w:val="26"/>
                <w:szCs w:val="26"/>
              </w:rPr>
            </w:pPr>
          </w:p>
          <w:p w:rsidR="00F6735C" w:rsidRPr="00B33140" w:rsidRDefault="00F6735C" w:rsidP="00AF15DB">
            <w:pPr>
              <w:pStyle w:val="a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РП – 01 - 17</w:t>
            </w:r>
          </w:p>
        </w:tc>
      </w:tr>
    </w:tbl>
    <w:p w:rsidR="00F6735C" w:rsidRDefault="00F6735C" w:rsidP="00F6735C">
      <w:pPr>
        <w:pStyle w:val="a3"/>
        <w:rPr>
          <w:b/>
          <w:bCs/>
          <w:caps/>
          <w:noProof/>
          <w:color w:val="000000"/>
        </w:rPr>
      </w:pPr>
    </w:p>
    <w:p w:rsidR="00F6735C" w:rsidRPr="007D2633" w:rsidRDefault="00F6735C" w:rsidP="00F6735C">
      <w:pPr>
        <w:jc w:val="center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>ТЕХНИЧЕСКАЯ ПОЛИТИКА</w:t>
      </w:r>
    </w:p>
    <w:p w:rsidR="00F6735C" w:rsidRPr="007D2633" w:rsidRDefault="00F6735C" w:rsidP="00F6735C">
      <w:pPr>
        <w:pStyle w:val="a7"/>
        <w:jc w:val="center"/>
        <w:rPr>
          <w:b/>
          <w:bCs/>
          <w:color w:val="000000"/>
          <w:spacing w:val="0"/>
        </w:rPr>
      </w:pPr>
      <w:r>
        <w:rPr>
          <w:b/>
          <w:bCs/>
          <w:color w:val="000000"/>
          <w:spacing w:val="0"/>
        </w:rPr>
        <w:t>ПРЕДПРИЯТИЯ</w:t>
      </w:r>
    </w:p>
    <w:p w:rsidR="00F6735C" w:rsidRDefault="00F6735C" w:rsidP="00F6735C">
      <w:pPr>
        <w:spacing w:line="360" w:lineRule="auto"/>
        <w:jc w:val="center"/>
        <w:rPr>
          <w:color w:val="000000"/>
          <w:sz w:val="28"/>
        </w:rPr>
      </w:pPr>
    </w:p>
    <w:p w:rsidR="00F6735C" w:rsidRDefault="00F6735C" w:rsidP="00F6735C">
      <w:pPr>
        <w:spacing w:line="360" w:lineRule="auto"/>
        <w:jc w:val="center"/>
        <w:rPr>
          <w:color w:val="000000"/>
          <w:sz w:val="28"/>
        </w:rPr>
      </w:pPr>
    </w:p>
    <w:p w:rsidR="00F6735C" w:rsidRPr="007D2633" w:rsidRDefault="00F6735C" w:rsidP="00F6735C">
      <w:pPr>
        <w:spacing w:line="360" w:lineRule="auto"/>
        <w:jc w:val="center"/>
        <w:rPr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2"/>
        <w:gridCol w:w="4602"/>
      </w:tblGrid>
      <w:tr w:rsidR="00F6735C" w:rsidRPr="00B33140" w:rsidTr="00AF15DB">
        <w:tc>
          <w:tcPr>
            <w:tcW w:w="4927" w:type="dxa"/>
          </w:tcPr>
          <w:p w:rsidR="00F6735C" w:rsidRPr="00B33140" w:rsidRDefault="00F6735C" w:rsidP="00AF15DB">
            <w:pPr>
              <w:rPr>
                <w:bCs/>
                <w:noProof/>
                <w:color w:val="000000"/>
                <w:sz w:val="26"/>
                <w:szCs w:val="26"/>
              </w:rPr>
            </w:pPr>
            <w:r w:rsidRPr="00B33140">
              <w:rPr>
                <w:bCs/>
                <w:noProof/>
                <w:color w:val="000000"/>
                <w:sz w:val="26"/>
                <w:szCs w:val="26"/>
              </w:rPr>
              <w:t xml:space="preserve">Введен в действие с </w:t>
            </w:r>
            <w:r>
              <w:rPr>
                <w:bCs/>
                <w:noProof/>
                <w:color w:val="000000"/>
                <w:sz w:val="26"/>
                <w:szCs w:val="26"/>
              </w:rPr>
              <w:t xml:space="preserve"> </w:t>
            </w:r>
            <w:r w:rsidR="00445812">
              <w:rPr>
                <w:bCs/>
                <w:noProof/>
                <w:color w:val="000000"/>
                <w:sz w:val="26"/>
                <w:szCs w:val="26"/>
              </w:rPr>
              <w:t>01.09.</w:t>
            </w:r>
            <w:r w:rsidRPr="00B33140">
              <w:rPr>
                <w:bCs/>
                <w:noProof/>
                <w:color w:val="000000"/>
                <w:sz w:val="26"/>
                <w:szCs w:val="26"/>
              </w:rPr>
              <w:t xml:space="preserve"> 201</w:t>
            </w:r>
            <w:r>
              <w:rPr>
                <w:bCs/>
                <w:noProof/>
                <w:color w:val="000000"/>
                <w:sz w:val="26"/>
                <w:szCs w:val="26"/>
              </w:rPr>
              <w:t>7</w:t>
            </w:r>
            <w:r w:rsidRPr="00B33140">
              <w:rPr>
                <w:bCs/>
                <w:noProof/>
                <w:color w:val="000000"/>
                <w:sz w:val="26"/>
                <w:szCs w:val="26"/>
              </w:rPr>
              <w:t xml:space="preserve"> г.         </w:t>
            </w:r>
          </w:p>
          <w:p w:rsidR="00F6735C" w:rsidRPr="00B33140" w:rsidRDefault="00445812" w:rsidP="00445812">
            <w:pPr>
              <w:rPr>
                <w:bCs/>
                <w:noProof/>
                <w:color w:val="000000"/>
                <w:sz w:val="26"/>
                <w:szCs w:val="26"/>
              </w:rPr>
            </w:pPr>
            <w:r>
              <w:rPr>
                <w:bCs/>
                <w:noProof/>
                <w:color w:val="000000"/>
                <w:sz w:val="26"/>
                <w:szCs w:val="26"/>
              </w:rPr>
              <w:t xml:space="preserve">приказом № </w:t>
            </w:r>
            <w:r w:rsidR="00F6735C">
              <w:rPr>
                <w:bCs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bCs/>
                <w:noProof/>
                <w:color w:val="000000"/>
                <w:sz w:val="26"/>
                <w:szCs w:val="26"/>
              </w:rPr>
              <w:t xml:space="preserve">732 </w:t>
            </w:r>
            <w:r w:rsidR="00F6735C" w:rsidRPr="00B33140">
              <w:rPr>
                <w:bCs/>
                <w:noProof/>
                <w:color w:val="000000"/>
                <w:sz w:val="26"/>
                <w:szCs w:val="26"/>
              </w:rPr>
              <w:t xml:space="preserve"> от </w:t>
            </w:r>
            <w:r w:rsidR="00F6735C">
              <w:rPr>
                <w:bCs/>
                <w:noProof/>
                <w:color w:val="000000"/>
                <w:sz w:val="26"/>
                <w:szCs w:val="26"/>
              </w:rPr>
              <w:t xml:space="preserve">  </w:t>
            </w:r>
            <w:r>
              <w:rPr>
                <w:bCs/>
                <w:noProof/>
                <w:color w:val="000000"/>
                <w:sz w:val="26"/>
                <w:szCs w:val="26"/>
              </w:rPr>
              <w:t>01.09.2017 г</w:t>
            </w:r>
            <w:r w:rsidR="00F6735C" w:rsidRPr="00B33140">
              <w:rPr>
                <w:bCs/>
                <w:noProof/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4927" w:type="dxa"/>
          </w:tcPr>
          <w:p w:rsidR="00F6735C" w:rsidRPr="00B33140" w:rsidRDefault="00F6735C" w:rsidP="00AF15DB">
            <w:pPr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Разработан впервые</w:t>
            </w:r>
          </w:p>
        </w:tc>
      </w:tr>
      <w:tr w:rsidR="00F6735C" w:rsidRPr="00B33140" w:rsidTr="00AF15DB">
        <w:tc>
          <w:tcPr>
            <w:tcW w:w="4927" w:type="dxa"/>
          </w:tcPr>
          <w:p w:rsidR="00F6735C" w:rsidRPr="00B33140" w:rsidRDefault="00F6735C" w:rsidP="00AF15DB">
            <w:pPr>
              <w:rPr>
                <w:bCs/>
                <w:noProof/>
                <w:color w:val="000000"/>
                <w:sz w:val="26"/>
                <w:szCs w:val="26"/>
              </w:rPr>
            </w:pPr>
            <w:r>
              <w:rPr>
                <w:bCs/>
                <w:noProof/>
                <w:color w:val="000000"/>
                <w:sz w:val="26"/>
                <w:szCs w:val="26"/>
              </w:rPr>
              <w:t xml:space="preserve">Разработан   </w:t>
            </w:r>
            <w:r w:rsidR="00445812">
              <w:rPr>
                <w:bCs/>
                <w:noProof/>
                <w:color w:val="000000"/>
                <w:sz w:val="26"/>
                <w:szCs w:val="26"/>
              </w:rPr>
              <w:t xml:space="preserve">01.09.2017 г.       </w:t>
            </w:r>
          </w:p>
        </w:tc>
        <w:tc>
          <w:tcPr>
            <w:tcW w:w="4927" w:type="dxa"/>
          </w:tcPr>
          <w:p w:rsidR="00F6735C" w:rsidRPr="00B33140" w:rsidRDefault="00233793" w:rsidP="00AF15DB">
            <w:pPr>
              <w:jc w:val="center"/>
              <w:rPr>
                <w:bCs/>
                <w:noProof/>
                <w:color w:val="000000"/>
                <w:sz w:val="26"/>
                <w:szCs w:val="26"/>
              </w:rPr>
            </w:pPr>
            <w:r>
              <w:rPr>
                <w:bCs/>
                <w:noProof/>
                <w:color w:val="000000"/>
                <w:sz w:val="26"/>
                <w:szCs w:val="26"/>
              </w:rPr>
              <w:t>Всего листов - 1</w:t>
            </w:r>
            <w:r w:rsidR="00F6735C" w:rsidRPr="00B33140">
              <w:rPr>
                <w:bCs/>
                <w:noProof/>
                <w:color w:val="000000"/>
                <w:sz w:val="26"/>
                <w:szCs w:val="26"/>
              </w:rPr>
              <w:t>4</w:t>
            </w:r>
          </w:p>
        </w:tc>
      </w:tr>
    </w:tbl>
    <w:p w:rsidR="00F6735C" w:rsidRDefault="00F6735C" w:rsidP="00F6735C">
      <w:pPr>
        <w:jc w:val="center"/>
        <w:rPr>
          <w:noProof/>
          <w:color w:val="000000"/>
          <w:sz w:val="26"/>
          <w:szCs w:val="26"/>
        </w:rPr>
      </w:pPr>
    </w:p>
    <w:p w:rsidR="00F6735C" w:rsidRPr="009F0191" w:rsidRDefault="00F6735C" w:rsidP="00F6735C">
      <w:pPr>
        <w:jc w:val="center"/>
        <w:rPr>
          <w:noProof/>
          <w:color w:val="000000"/>
          <w:sz w:val="26"/>
          <w:szCs w:val="26"/>
        </w:rPr>
      </w:pPr>
    </w:p>
    <w:p w:rsidR="00F6735C" w:rsidRPr="009F0191" w:rsidRDefault="00F6735C" w:rsidP="00F6735C">
      <w:pPr>
        <w:jc w:val="center"/>
        <w:rPr>
          <w:noProof/>
          <w:color w:val="000000"/>
          <w:sz w:val="26"/>
          <w:szCs w:val="26"/>
        </w:rPr>
      </w:pPr>
    </w:p>
    <w:p w:rsidR="00F6735C" w:rsidRPr="00B33140" w:rsidRDefault="00F6735C" w:rsidP="00F6735C">
      <w:pPr>
        <w:jc w:val="center"/>
        <w:rPr>
          <w:b/>
          <w:noProof/>
          <w:color w:val="000000"/>
          <w:sz w:val="26"/>
          <w:szCs w:val="26"/>
        </w:rPr>
      </w:pPr>
    </w:p>
    <w:p w:rsidR="00F6735C" w:rsidRPr="00B33140" w:rsidRDefault="00F6735C" w:rsidP="00F6735C">
      <w:pPr>
        <w:jc w:val="center"/>
        <w:rPr>
          <w:b/>
          <w:noProof/>
          <w:color w:val="000000"/>
          <w:sz w:val="26"/>
          <w:szCs w:val="26"/>
        </w:rPr>
      </w:pPr>
    </w:p>
    <w:p w:rsidR="00F6735C" w:rsidRPr="00B33140" w:rsidRDefault="00F6735C" w:rsidP="00F6735C">
      <w:pPr>
        <w:jc w:val="center"/>
        <w:rPr>
          <w:b/>
          <w:noProof/>
          <w:color w:val="000000"/>
          <w:sz w:val="26"/>
          <w:szCs w:val="26"/>
        </w:rPr>
      </w:pPr>
    </w:p>
    <w:p w:rsidR="00F6735C" w:rsidRDefault="00F6735C" w:rsidP="00F6735C">
      <w:pPr>
        <w:jc w:val="center"/>
        <w:rPr>
          <w:b/>
          <w:noProof/>
          <w:color w:val="000000"/>
          <w:sz w:val="26"/>
          <w:szCs w:val="26"/>
        </w:rPr>
      </w:pPr>
    </w:p>
    <w:p w:rsidR="00233793" w:rsidRDefault="00233793" w:rsidP="00F6735C">
      <w:pPr>
        <w:jc w:val="center"/>
        <w:rPr>
          <w:b/>
          <w:noProof/>
          <w:color w:val="000000"/>
          <w:sz w:val="26"/>
          <w:szCs w:val="26"/>
        </w:rPr>
      </w:pPr>
    </w:p>
    <w:p w:rsidR="00233793" w:rsidRPr="00B33140" w:rsidRDefault="00233793" w:rsidP="00F6735C">
      <w:pPr>
        <w:jc w:val="center"/>
        <w:rPr>
          <w:b/>
          <w:noProof/>
          <w:color w:val="000000"/>
          <w:sz w:val="26"/>
          <w:szCs w:val="26"/>
        </w:rPr>
      </w:pPr>
    </w:p>
    <w:p w:rsidR="00F6735C" w:rsidRPr="00B33140" w:rsidRDefault="00F6735C" w:rsidP="00F6735C">
      <w:pPr>
        <w:jc w:val="center"/>
        <w:rPr>
          <w:b/>
          <w:noProof/>
          <w:color w:val="000000"/>
          <w:sz w:val="26"/>
          <w:szCs w:val="26"/>
        </w:rPr>
      </w:pPr>
    </w:p>
    <w:p w:rsidR="00F6735C" w:rsidRPr="00B33140" w:rsidRDefault="00F6735C" w:rsidP="00F6735C">
      <w:pPr>
        <w:spacing w:after="240"/>
        <w:jc w:val="center"/>
        <w:rPr>
          <w:noProof/>
          <w:color w:val="000000"/>
          <w:sz w:val="26"/>
          <w:szCs w:val="26"/>
        </w:rPr>
      </w:pPr>
      <w:r w:rsidRPr="00B33140">
        <w:rPr>
          <w:noProof/>
          <w:color w:val="000000"/>
          <w:sz w:val="26"/>
          <w:szCs w:val="26"/>
        </w:rPr>
        <w:t>г. Серпухов</w:t>
      </w:r>
    </w:p>
    <w:p w:rsidR="00F6735C" w:rsidRPr="00B33140" w:rsidRDefault="00F6735C" w:rsidP="00F6735C">
      <w:pPr>
        <w:spacing w:line="360" w:lineRule="auto"/>
        <w:jc w:val="center"/>
        <w:rPr>
          <w:color w:val="000000"/>
          <w:spacing w:val="1"/>
          <w:sz w:val="26"/>
          <w:szCs w:val="26"/>
        </w:rPr>
        <w:sectPr w:rsidR="00F6735C" w:rsidRPr="00B33140" w:rsidSect="00F6735C">
          <w:headerReference w:type="default" r:id="rId7"/>
          <w:headerReference w:type="first" r:id="rId8"/>
          <w:pgSz w:w="11909" w:h="16834"/>
          <w:pgMar w:top="514" w:right="852" w:bottom="360" w:left="1843" w:header="720" w:footer="720" w:gutter="0"/>
          <w:cols w:space="720" w:equalWidth="0">
            <w:col w:w="9214" w:space="2477"/>
          </w:cols>
          <w:noEndnote/>
          <w:titlePg/>
        </w:sectPr>
      </w:pPr>
      <w:r w:rsidRPr="00B33140">
        <w:rPr>
          <w:bCs/>
          <w:noProof/>
          <w:color w:val="000000"/>
          <w:sz w:val="26"/>
          <w:szCs w:val="26"/>
        </w:rPr>
        <w:t>201</w:t>
      </w:r>
      <w:r>
        <w:rPr>
          <w:bCs/>
          <w:noProof/>
          <w:color w:val="000000"/>
          <w:sz w:val="26"/>
          <w:szCs w:val="26"/>
        </w:rPr>
        <w:t>7г.</w:t>
      </w:r>
      <w:r w:rsidRPr="00B33140">
        <w:rPr>
          <w:bCs/>
          <w:noProof/>
          <w:color w:val="000000"/>
          <w:sz w:val="26"/>
          <w:szCs w:val="26"/>
        </w:rPr>
        <w:br w:type="page"/>
      </w:r>
    </w:p>
    <w:p w:rsidR="00F6735C" w:rsidRPr="007D2633" w:rsidRDefault="00F6735C" w:rsidP="00F6735C">
      <w:pPr>
        <w:pStyle w:val="6"/>
        <w:rPr>
          <w:color w:val="000000"/>
        </w:rPr>
      </w:pPr>
    </w:p>
    <w:p w:rsidR="00F6735C" w:rsidRPr="007D2633" w:rsidRDefault="00F6735C" w:rsidP="00F6735C">
      <w:pPr>
        <w:pStyle w:val="5"/>
        <w:spacing w:line="360" w:lineRule="auto"/>
        <w:jc w:val="center"/>
        <w:rPr>
          <w:color w:val="000000"/>
          <w:sz w:val="28"/>
        </w:rPr>
      </w:pPr>
      <w:r w:rsidRPr="007D2633">
        <w:rPr>
          <w:color w:val="000000"/>
          <w:sz w:val="28"/>
        </w:rPr>
        <w:t>СОДЕРЖАНИЕ</w:t>
      </w:r>
    </w:p>
    <w:p w:rsidR="00F6735C" w:rsidRDefault="00F6735C" w:rsidP="00F6735C">
      <w:pPr>
        <w:spacing w:line="360" w:lineRule="auto"/>
        <w:rPr>
          <w:color w:val="000000"/>
          <w:sz w:val="28"/>
        </w:rPr>
      </w:pPr>
    </w:p>
    <w:p w:rsidR="00F6735C" w:rsidRDefault="00F6735C" w:rsidP="00F6735C">
      <w:pPr>
        <w:spacing w:line="276" w:lineRule="auto"/>
        <w:rPr>
          <w:color w:val="000000"/>
          <w:sz w:val="28"/>
        </w:rPr>
      </w:pPr>
    </w:p>
    <w:p w:rsidR="00F6735C" w:rsidRPr="007F0C08" w:rsidRDefault="00F6735C" w:rsidP="00F6735C">
      <w:pPr>
        <w:spacing w:line="276" w:lineRule="auto"/>
        <w:rPr>
          <w:color w:val="000000"/>
          <w:sz w:val="26"/>
          <w:szCs w:val="26"/>
        </w:rPr>
      </w:pPr>
      <w:r w:rsidRPr="007F0C08">
        <w:rPr>
          <w:color w:val="000000"/>
          <w:sz w:val="26"/>
          <w:szCs w:val="26"/>
        </w:rPr>
        <w:t xml:space="preserve">1 Общие </w:t>
      </w:r>
      <w:proofErr w:type="gramStart"/>
      <w:r w:rsidRPr="007F0C08">
        <w:rPr>
          <w:color w:val="000000"/>
          <w:sz w:val="26"/>
          <w:szCs w:val="26"/>
        </w:rPr>
        <w:t>положения  …</w:t>
      </w:r>
      <w:proofErr w:type="gramEnd"/>
      <w:r w:rsidRPr="007F0C08">
        <w:rPr>
          <w:color w:val="000000"/>
          <w:sz w:val="26"/>
          <w:szCs w:val="26"/>
        </w:rPr>
        <w:t>……………………………………</w:t>
      </w:r>
      <w:r>
        <w:rPr>
          <w:color w:val="000000"/>
          <w:sz w:val="26"/>
          <w:szCs w:val="26"/>
        </w:rPr>
        <w:t>……………………………</w:t>
      </w:r>
      <w:r w:rsidRPr="007F0C08">
        <w:rPr>
          <w:color w:val="000000"/>
          <w:sz w:val="26"/>
          <w:szCs w:val="26"/>
        </w:rPr>
        <w:t>.3</w:t>
      </w:r>
    </w:p>
    <w:p w:rsidR="00F6735C" w:rsidRDefault="00F6735C" w:rsidP="00F6735C">
      <w:pPr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7F0C08">
        <w:rPr>
          <w:color w:val="000000"/>
          <w:sz w:val="26"/>
          <w:szCs w:val="26"/>
        </w:rPr>
        <w:t xml:space="preserve"> </w:t>
      </w:r>
      <w:r w:rsidRPr="00CE65A5">
        <w:rPr>
          <w:color w:val="000000"/>
          <w:sz w:val="26"/>
          <w:szCs w:val="26"/>
        </w:rPr>
        <w:t>Цели технической политики (ТП)</w:t>
      </w:r>
      <w:r w:rsidRPr="007F0C08">
        <w:rPr>
          <w:color w:val="000000"/>
          <w:sz w:val="26"/>
          <w:szCs w:val="26"/>
        </w:rPr>
        <w:t>………………</w:t>
      </w:r>
      <w:r>
        <w:rPr>
          <w:color w:val="000000"/>
          <w:sz w:val="26"/>
          <w:szCs w:val="26"/>
        </w:rPr>
        <w:t>………………………………</w:t>
      </w:r>
      <w:proofErr w:type="gramStart"/>
      <w:r>
        <w:rPr>
          <w:color w:val="000000"/>
          <w:sz w:val="26"/>
          <w:szCs w:val="26"/>
        </w:rPr>
        <w:t>…….</w:t>
      </w:r>
      <w:proofErr w:type="gramEnd"/>
      <w:r>
        <w:rPr>
          <w:color w:val="000000"/>
          <w:sz w:val="26"/>
          <w:szCs w:val="26"/>
        </w:rPr>
        <w:t>3</w:t>
      </w:r>
    </w:p>
    <w:p w:rsidR="00F6735C" w:rsidRPr="0078220C" w:rsidRDefault="00F6735C" w:rsidP="00F6735C">
      <w:pPr>
        <w:widowControl/>
        <w:autoSpaceDE/>
        <w:autoSpaceDN/>
        <w:adjustRightInd/>
        <w:spacing w:line="276" w:lineRule="auto"/>
        <w:jc w:val="both"/>
        <w:rPr>
          <w:color w:val="000000"/>
          <w:sz w:val="26"/>
          <w:szCs w:val="26"/>
        </w:rPr>
      </w:pPr>
      <w:r w:rsidRPr="0078220C">
        <w:rPr>
          <w:color w:val="000000"/>
          <w:sz w:val="26"/>
          <w:szCs w:val="26"/>
        </w:rPr>
        <w:t xml:space="preserve">3 </w:t>
      </w:r>
      <w:r w:rsidRPr="0019711F">
        <w:rPr>
          <w:color w:val="000000"/>
          <w:sz w:val="26"/>
          <w:szCs w:val="26"/>
        </w:rPr>
        <w:t>Задачи технической политики</w:t>
      </w:r>
      <w:r>
        <w:rPr>
          <w:color w:val="000000"/>
          <w:sz w:val="26"/>
          <w:szCs w:val="26"/>
        </w:rPr>
        <w:t>………………………………………………</w:t>
      </w:r>
      <w:proofErr w:type="gramStart"/>
      <w:r>
        <w:rPr>
          <w:color w:val="000000"/>
          <w:sz w:val="26"/>
          <w:szCs w:val="26"/>
        </w:rPr>
        <w:t>…….</w:t>
      </w:r>
      <w:proofErr w:type="gramEnd"/>
      <w:r>
        <w:rPr>
          <w:color w:val="000000"/>
          <w:sz w:val="26"/>
          <w:szCs w:val="26"/>
        </w:rPr>
        <w:t>.…4</w:t>
      </w:r>
    </w:p>
    <w:p w:rsidR="00F6735C" w:rsidRPr="0078220C" w:rsidRDefault="00F6735C" w:rsidP="00F6735C">
      <w:pPr>
        <w:widowControl/>
        <w:autoSpaceDE/>
        <w:autoSpaceDN/>
        <w:adjustRightInd/>
        <w:spacing w:line="276" w:lineRule="auto"/>
        <w:jc w:val="both"/>
        <w:rPr>
          <w:color w:val="000000"/>
          <w:sz w:val="26"/>
          <w:szCs w:val="26"/>
        </w:rPr>
      </w:pPr>
      <w:r w:rsidRPr="007F0C08">
        <w:rPr>
          <w:color w:val="000000"/>
          <w:sz w:val="26"/>
          <w:szCs w:val="26"/>
        </w:rPr>
        <w:t xml:space="preserve">4 </w:t>
      </w:r>
      <w:r w:rsidRPr="0019711F">
        <w:rPr>
          <w:color w:val="000000"/>
          <w:sz w:val="26"/>
          <w:szCs w:val="26"/>
        </w:rPr>
        <w:t>Основные направления развития тех</w:t>
      </w:r>
      <w:r>
        <w:rPr>
          <w:color w:val="000000"/>
          <w:sz w:val="26"/>
          <w:szCs w:val="26"/>
        </w:rPr>
        <w:t>нической политики……………………</w:t>
      </w:r>
      <w:proofErr w:type="gramStart"/>
      <w:r>
        <w:rPr>
          <w:color w:val="000000"/>
          <w:sz w:val="26"/>
          <w:szCs w:val="26"/>
        </w:rPr>
        <w:t>…….</w:t>
      </w:r>
      <w:proofErr w:type="gramEnd"/>
      <w:r>
        <w:rPr>
          <w:color w:val="000000"/>
          <w:sz w:val="26"/>
          <w:szCs w:val="26"/>
        </w:rPr>
        <w:t>5</w:t>
      </w:r>
    </w:p>
    <w:p w:rsidR="00F6735C" w:rsidRDefault="00233793" w:rsidP="00F6735C">
      <w:pPr>
        <w:pStyle w:val="1"/>
        <w:jc w:val="both"/>
        <w:rPr>
          <w:rFonts w:eastAsia="Calibri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>Приложение А</w:t>
      </w:r>
      <w:r w:rsidR="00F6735C" w:rsidRPr="007F0C08">
        <w:rPr>
          <w:color w:val="000000"/>
          <w:sz w:val="26"/>
          <w:szCs w:val="26"/>
        </w:rPr>
        <w:t xml:space="preserve"> </w:t>
      </w:r>
      <w:r w:rsidR="00F6735C">
        <w:rPr>
          <w:color w:val="000000"/>
          <w:sz w:val="26"/>
          <w:szCs w:val="26"/>
        </w:rPr>
        <w:t xml:space="preserve">  </w:t>
      </w:r>
      <w:r w:rsidR="00F6735C" w:rsidRPr="005D5936">
        <w:rPr>
          <w:color w:val="000000"/>
          <w:sz w:val="26"/>
        </w:rPr>
        <w:t>Режущий инструмент для станков c ЧПУ</w:t>
      </w:r>
      <w:r w:rsidR="00F6735C">
        <w:rPr>
          <w:rFonts w:eastAsia="Calibri"/>
          <w:sz w:val="26"/>
          <w:szCs w:val="26"/>
          <w:lang w:eastAsia="en-US"/>
        </w:rPr>
        <w:t>, качество которого</w:t>
      </w:r>
      <w:r w:rsidR="00F6735C" w:rsidRPr="00EB510B">
        <w:rPr>
          <w:rFonts w:eastAsia="Calibri"/>
          <w:sz w:val="26"/>
          <w:szCs w:val="26"/>
          <w:lang w:eastAsia="en-US"/>
        </w:rPr>
        <w:t xml:space="preserve"> </w:t>
      </w:r>
    </w:p>
    <w:p w:rsidR="00F6735C" w:rsidRDefault="00F6735C" w:rsidP="00F6735C">
      <w:pPr>
        <w:pStyle w:val="1"/>
        <w:jc w:val="both"/>
        <w:rPr>
          <w:rFonts w:eastAsia="Calibri"/>
          <w:sz w:val="26"/>
          <w:szCs w:val="26"/>
          <w:lang w:eastAsia="en-US"/>
        </w:rPr>
      </w:pPr>
      <w:r w:rsidRPr="00EB510B">
        <w:rPr>
          <w:rFonts w:eastAsia="Calibri"/>
          <w:sz w:val="26"/>
          <w:szCs w:val="26"/>
          <w:lang w:eastAsia="en-US"/>
        </w:rPr>
        <w:t xml:space="preserve">оказывает непосредственное влияние на цикл изготовления изделия и его качество, а также предложения, которые позволят сократить сроки подготовки производства и сократить цикл изготовления изделия, а также снизить трудоемкость и </w:t>
      </w:r>
    </w:p>
    <w:p w:rsidR="00F6735C" w:rsidRPr="0078220C" w:rsidRDefault="00F6735C" w:rsidP="00F6735C">
      <w:pPr>
        <w:pStyle w:val="1"/>
        <w:jc w:val="both"/>
        <w:rPr>
          <w:color w:val="000000"/>
          <w:sz w:val="26"/>
        </w:rPr>
      </w:pPr>
      <w:r w:rsidRPr="00EB510B">
        <w:rPr>
          <w:rFonts w:eastAsia="Calibri"/>
          <w:sz w:val="26"/>
          <w:szCs w:val="26"/>
          <w:lang w:eastAsia="en-US"/>
        </w:rPr>
        <w:t>материальные затраты</w:t>
      </w:r>
      <w:r>
        <w:rPr>
          <w:color w:val="000000"/>
          <w:sz w:val="26"/>
          <w:szCs w:val="26"/>
        </w:rPr>
        <w:t>……………………………………………………………………8</w:t>
      </w:r>
    </w:p>
    <w:p w:rsidR="00F6735C" w:rsidRDefault="00233793" w:rsidP="00F6735C">
      <w:pPr>
        <w:widowControl/>
        <w:autoSpaceDE/>
        <w:autoSpaceDN/>
        <w:adjustRightInd/>
        <w:rPr>
          <w:rFonts w:eastAsia="Calibri"/>
          <w:sz w:val="26"/>
          <w:szCs w:val="26"/>
          <w:lang w:eastAsia="en-US"/>
        </w:rPr>
      </w:pPr>
      <w:r>
        <w:rPr>
          <w:color w:val="000000"/>
          <w:spacing w:val="-1"/>
          <w:sz w:val="26"/>
          <w:szCs w:val="26"/>
        </w:rPr>
        <w:t>Приложение Б</w:t>
      </w:r>
      <w:r w:rsidR="00F6735C">
        <w:rPr>
          <w:color w:val="000000"/>
          <w:spacing w:val="-1"/>
          <w:sz w:val="26"/>
          <w:szCs w:val="26"/>
        </w:rPr>
        <w:t xml:space="preserve">  </w:t>
      </w:r>
      <w:r w:rsidR="00F6735C" w:rsidRPr="007F0C08">
        <w:rPr>
          <w:color w:val="000000"/>
          <w:spacing w:val="-1"/>
          <w:sz w:val="26"/>
          <w:szCs w:val="26"/>
        </w:rPr>
        <w:t xml:space="preserve"> </w:t>
      </w:r>
      <w:r w:rsidR="00F6735C" w:rsidRPr="00EB510B">
        <w:rPr>
          <w:rFonts w:eastAsia="Calibri"/>
          <w:sz w:val="26"/>
          <w:szCs w:val="26"/>
          <w:lang w:eastAsia="en-US"/>
        </w:rPr>
        <w:t>Перечень покупных комплектующих изделий, качество которых оказывает непосредственное влияние на цикл изготовления изделия и его качество, а также предложения, которые позволят сократить сроки подготовки производства и сократить цикл изготовления изделия, а также снизить трудоемкость и</w:t>
      </w:r>
    </w:p>
    <w:p w:rsidR="00F6735C" w:rsidRDefault="00F6735C" w:rsidP="00F6735C">
      <w:pPr>
        <w:widowControl/>
        <w:autoSpaceDE/>
        <w:autoSpaceDN/>
        <w:adjustRightInd/>
        <w:rPr>
          <w:rFonts w:eastAsia="Calibri"/>
          <w:sz w:val="26"/>
          <w:szCs w:val="26"/>
          <w:lang w:eastAsia="en-US"/>
        </w:rPr>
      </w:pPr>
      <w:r w:rsidRPr="00EB510B">
        <w:rPr>
          <w:rFonts w:eastAsia="Calibri"/>
          <w:sz w:val="26"/>
          <w:szCs w:val="26"/>
          <w:lang w:eastAsia="en-US"/>
        </w:rPr>
        <w:t xml:space="preserve">материальные затраты </w:t>
      </w:r>
      <w:r>
        <w:rPr>
          <w:rFonts w:eastAsia="Calibri"/>
          <w:sz w:val="26"/>
          <w:szCs w:val="26"/>
          <w:lang w:eastAsia="en-US"/>
        </w:rPr>
        <w:t>…………………………………………………………………11</w:t>
      </w:r>
    </w:p>
    <w:p w:rsidR="00F6735C" w:rsidRPr="007F0C08" w:rsidRDefault="00F6735C" w:rsidP="00F6735C">
      <w:pPr>
        <w:spacing w:line="360" w:lineRule="auto"/>
        <w:rPr>
          <w:color w:val="000000"/>
          <w:sz w:val="26"/>
          <w:szCs w:val="26"/>
        </w:rPr>
      </w:pPr>
      <w:r w:rsidRPr="007F0C08">
        <w:rPr>
          <w:color w:val="000000"/>
          <w:sz w:val="26"/>
          <w:szCs w:val="26"/>
        </w:rPr>
        <w:t>Лист регистрации изменений…</w:t>
      </w:r>
      <w:r>
        <w:rPr>
          <w:color w:val="000000"/>
          <w:sz w:val="26"/>
          <w:szCs w:val="26"/>
        </w:rPr>
        <w:t>…………………………………………………</w:t>
      </w:r>
      <w:proofErr w:type="gramStart"/>
      <w:r>
        <w:rPr>
          <w:color w:val="000000"/>
          <w:sz w:val="26"/>
          <w:szCs w:val="26"/>
        </w:rPr>
        <w:t>…….</w:t>
      </w:r>
      <w:proofErr w:type="gramEnd"/>
      <w:r>
        <w:rPr>
          <w:color w:val="000000"/>
          <w:sz w:val="26"/>
          <w:szCs w:val="26"/>
        </w:rPr>
        <w:t>14</w:t>
      </w:r>
    </w:p>
    <w:p w:rsidR="00F6735C" w:rsidRPr="007F0C08" w:rsidRDefault="00F6735C" w:rsidP="00F6735C">
      <w:pPr>
        <w:spacing w:line="360" w:lineRule="auto"/>
        <w:rPr>
          <w:color w:val="000000"/>
          <w:sz w:val="26"/>
          <w:szCs w:val="26"/>
        </w:rPr>
        <w:sectPr w:rsidR="00F6735C" w:rsidRPr="007F0C08" w:rsidSect="00F6735C">
          <w:type w:val="continuous"/>
          <w:pgSz w:w="11909" w:h="16834"/>
          <w:pgMar w:top="514" w:right="852" w:bottom="360" w:left="1701" w:header="720" w:footer="720" w:gutter="0"/>
          <w:cols w:space="720" w:equalWidth="0">
            <w:col w:w="9356" w:space="1546"/>
          </w:cols>
          <w:noEndnote/>
          <w:docGrid w:linePitch="272"/>
        </w:sectPr>
      </w:pPr>
    </w:p>
    <w:p w:rsidR="00F6735C" w:rsidRDefault="00F6735C" w:rsidP="00557154">
      <w:pPr>
        <w:spacing w:line="360" w:lineRule="auto"/>
        <w:ind w:left="284" w:right="198"/>
        <w:rPr>
          <w:b/>
          <w:color w:val="000000"/>
          <w:spacing w:val="20"/>
          <w:sz w:val="26"/>
        </w:rPr>
      </w:pPr>
      <w:r w:rsidRPr="007F0C08">
        <w:rPr>
          <w:color w:val="000000"/>
          <w:sz w:val="26"/>
          <w:szCs w:val="26"/>
        </w:rPr>
        <w:lastRenderedPageBreak/>
        <w:t xml:space="preserve"> </w:t>
      </w:r>
      <w:bookmarkStart w:id="0" w:name="_Toc263147083"/>
      <w:proofErr w:type="gramStart"/>
      <w:r>
        <w:rPr>
          <w:b/>
          <w:color w:val="000000"/>
          <w:spacing w:val="20"/>
          <w:sz w:val="26"/>
        </w:rPr>
        <w:t xml:space="preserve">1 </w:t>
      </w:r>
      <w:r w:rsidRPr="007D2633">
        <w:rPr>
          <w:b/>
          <w:color w:val="000000"/>
          <w:spacing w:val="20"/>
          <w:sz w:val="26"/>
        </w:rPr>
        <w:t xml:space="preserve"> Общие</w:t>
      </w:r>
      <w:proofErr w:type="gramEnd"/>
      <w:r w:rsidRPr="007D2633">
        <w:rPr>
          <w:b/>
          <w:color w:val="000000"/>
          <w:spacing w:val="20"/>
          <w:sz w:val="26"/>
        </w:rPr>
        <w:t xml:space="preserve"> положения</w:t>
      </w:r>
      <w:bookmarkEnd w:id="0"/>
    </w:p>
    <w:p w:rsidR="00F6735C" w:rsidRDefault="00F6735C" w:rsidP="00F6735C">
      <w:pPr>
        <w:ind w:firstLine="426"/>
        <w:jc w:val="both"/>
        <w:rPr>
          <w:color w:val="FF0000"/>
          <w:sz w:val="26"/>
          <w:szCs w:val="26"/>
        </w:rPr>
      </w:pPr>
      <w:r w:rsidRPr="00F436B8">
        <w:rPr>
          <w:color w:val="FF0000"/>
          <w:sz w:val="26"/>
          <w:szCs w:val="26"/>
        </w:rPr>
        <w:t>Настоящий документ устанавливает основные направления деятельности предприятия ОА «</w:t>
      </w:r>
      <w:proofErr w:type="spellStart"/>
      <w:r w:rsidRPr="00F436B8">
        <w:rPr>
          <w:color w:val="FF0000"/>
          <w:sz w:val="26"/>
          <w:szCs w:val="26"/>
        </w:rPr>
        <w:t>Серпуховский</w:t>
      </w:r>
      <w:proofErr w:type="spellEnd"/>
      <w:r w:rsidRPr="00F436B8">
        <w:rPr>
          <w:color w:val="FF0000"/>
          <w:sz w:val="26"/>
          <w:szCs w:val="26"/>
        </w:rPr>
        <w:t xml:space="preserve"> завод «Металлист» в области производственно-экономической деятельности направленные на обеспечение конкурентоспособности выпускаемых товаров, технологий, производства и других объектов предприятия.</w:t>
      </w:r>
    </w:p>
    <w:p w:rsidR="00F6735C" w:rsidRPr="00F436B8" w:rsidRDefault="00F6735C" w:rsidP="00F6735C">
      <w:pPr>
        <w:ind w:firstLine="426"/>
        <w:jc w:val="both"/>
        <w:rPr>
          <w:color w:val="FF0000"/>
          <w:sz w:val="26"/>
          <w:szCs w:val="26"/>
        </w:rPr>
      </w:pPr>
    </w:p>
    <w:p w:rsidR="00F6735C" w:rsidRDefault="00F6735C" w:rsidP="00F6735C">
      <w:pPr>
        <w:spacing w:after="240"/>
        <w:ind w:firstLine="426"/>
        <w:rPr>
          <w:b/>
          <w:color w:val="000000"/>
          <w:spacing w:val="20"/>
          <w:sz w:val="26"/>
          <w:szCs w:val="28"/>
        </w:rPr>
      </w:pPr>
      <w:proofErr w:type="gramStart"/>
      <w:r>
        <w:rPr>
          <w:b/>
          <w:color w:val="000000"/>
          <w:spacing w:val="20"/>
          <w:sz w:val="26"/>
        </w:rPr>
        <w:t>2</w:t>
      </w:r>
      <w:r w:rsidRPr="007D2633">
        <w:rPr>
          <w:b/>
          <w:color w:val="000000"/>
          <w:spacing w:val="20"/>
          <w:sz w:val="26"/>
        </w:rPr>
        <w:t xml:space="preserve">  </w:t>
      </w:r>
      <w:r w:rsidRPr="00CE65A5">
        <w:rPr>
          <w:b/>
          <w:color w:val="000000"/>
          <w:spacing w:val="20"/>
          <w:sz w:val="26"/>
          <w:szCs w:val="28"/>
        </w:rPr>
        <w:t>Цели</w:t>
      </w:r>
      <w:proofErr w:type="gramEnd"/>
      <w:r w:rsidRPr="00CE65A5">
        <w:rPr>
          <w:b/>
          <w:color w:val="000000"/>
          <w:spacing w:val="20"/>
          <w:sz w:val="26"/>
          <w:szCs w:val="28"/>
        </w:rPr>
        <w:t xml:space="preserve"> технической политики (ТП)</w:t>
      </w:r>
    </w:p>
    <w:p w:rsidR="00F6735C" w:rsidRPr="00CE65A5" w:rsidRDefault="00F6735C" w:rsidP="00F6735C">
      <w:pPr>
        <w:widowControl/>
        <w:autoSpaceDE/>
        <w:autoSpaceDN/>
        <w:adjustRightInd/>
        <w:ind w:firstLine="284"/>
        <w:jc w:val="both"/>
        <w:rPr>
          <w:sz w:val="26"/>
          <w:szCs w:val="26"/>
        </w:rPr>
      </w:pPr>
      <w:r w:rsidRPr="0059287B">
        <w:rPr>
          <w:b/>
          <w:bCs/>
          <w:iCs/>
          <w:color w:val="000000"/>
          <w:sz w:val="26"/>
          <w:szCs w:val="26"/>
        </w:rPr>
        <w:t>Техническая политика предприятия</w:t>
      </w:r>
      <w:r w:rsidRPr="0059287B">
        <w:rPr>
          <w:color w:val="000000"/>
          <w:sz w:val="26"/>
          <w:szCs w:val="26"/>
        </w:rPr>
        <w:t> </w:t>
      </w:r>
      <w:r w:rsidRPr="00CE65A5">
        <w:rPr>
          <w:sz w:val="26"/>
          <w:szCs w:val="26"/>
        </w:rPr>
        <w:t>— это генеральная линия, система стратегических мер, проводимая руководством предприятия в области стратегии повышения качества продукции, ресурсосбережения, организационно-технического развития производства как компонентов целевой подсистемы системы менеджмента. Техническая политика направлена на достижение стратегических целей в области обеспечения конкурентоспособности выпускаемых товаров, технологий, производства и других объектов предприятия. ТП является основополагающим документом по развитию предприятия.</w:t>
      </w:r>
    </w:p>
    <w:p w:rsidR="00F6735C" w:rsidRPr="00CE65A5" w:rsidRDefault="00F6735C" w:rsidP="00F6735C">
      <w:pPr>
        <w:widowControl/>
        <w:autoSpaceDE/>
        <w:autoSpaceDN/>
        <w:adjustRightInd/>
        <w:ind w:firstLine="284"/>
        <w:jc w:val="both"/>
        <w:rPr>
          <w:sz w:val="26"/>
          <w:szCs w:val="26"/>
        </w:rPr>
      </w:pPr>
      <w:r w:rsidRPr="00CE65A5">
        <w:rPr>
          <w:sz w:val="26"/>
          <w:szCs w:val="26"/>
        </w:rPr>
        <w:tab/>
        <w:t>ТП предусматривает:</w:t>
      </w:r>
    </w:p>
    <w:p w:rsidR="00F6735C" w:rsidRPr="00CE65A5" w:rsidRDefault="00F6735C" w:rsidP="00F6735C">
      <w:pPr>
        <w:widowControl/>
        <w:numPr>
          <w:ilvl w:val="0"/>
          <w:numId w:val="1"/>
        </w:numPr>
        <w:autoSpaceDE/>
        <w:autoSpaceDN/>
        <w:adjustRightInd/>
        <w:ind w:firstLine="284"/>
        <w:jc w:val="both"/>
        <w:rPr>
          <w:color w:val="000000"/>
          <w:sz w:val="26"/>
          <w:szCs w:val="26"/>
        </w:rPr>
      </w:pPr>
      <w:r w:rsidRPr="00CE65A5">
        <w:rPr>
          <w:color w:val="000000"/>
          <w:sz w:val="26"/>
          <w:szCs w:val="26"/>
        </w:rPr>
        <w:t>ТП, которая должна быть заложена в идеологию стратегии предприятия;</w:t>
      </w:r>
    </w:p>
    <w:p w:rsidR="00F6735C" w:rsidRPr="00CE65A5" w:rsidRDefault="00F6735C" w:rsidP="00F6735C">
      <w:pPr>
        <w:widowControl/>
        <w:numPr>
          <w:ilvl w:val="0"/>
          <w:numId w:val="1"/>
        </w:numPr>
        <w:autoSpaceDE/>
        <w:autoSpaceDN/>
        <w:adjustRightInd/>
        <w:ind w:firstLine="284"/>
        <w:jc w:val="both"/>
        <w:rPr>
          <w:color w:val="000000"/>
          <w:sz w:val="26"/>
          <w:szCs w:val="26"/>
        </w:rPr>
      </w:pPr>
      <w:r w:rsidRPr="00CE65A5">
        <w:rPr>
          <w:color w:val="000000"/>
          <w:sz w:val="26"/>
          <w:szCs w:val="26"/>
        </w:rPr>
        <w:t>проведение НИОКР по созданию конкурентоспособных товаров и других объектов предприятия;</w:t>
      </w:r>
    </w:p>
    <w:p w:rsidR="00F6735C" w:rsidRPr="00CE65A5" w:rsidRDefault="00F6735C" w:rsidP="00F6735C">
      <w:pPr>
        <w:widowControl/>
        <w:numPr>
          <w:ilvl w:val="0"/>
          <w:numId w:val="1"/>
        </w:numPr>
        <w:autoSpaceDE/>
        <w:autoSpaceDN/>
        <w:adjustRightInd/>
        <w:ind w:firstLine="284"/>
        <w:jc w:val="both"/>
        <w:rPr>
          <w:color w:val="000000"/>
          <w:sz w:val="26"/>
          <w:szCs w:val="26"/>
        </w:rPr>
      </w:pPr>
      <w:r w:rsidRPr="00CE65A5">
        <w:rPr>
          <w:color w:val="000000"/>
          <w:sz w:val="26"/>
          <w:szCs w:val="26"/>
        </w:rPr>
        <w:t>постановку на производство изделий новой техники и модернизацию серийно выпускаемых изделий;</w:t>
      </w:r>
    </w:p>
    <w:p w:rsidR="00F6735C" w:rsidRPr="00CE65A5" w:rsidRDefault="00F6735C" w:rsidP="00F6735C">
      <w:pPr>
        <w:widowControl/>
        <w:numPr>
          <w:ilvl w:val="0"/>
          <w:numId w:val="1"/>
        </w:numPr>
        <w:autoSpaceDE/>
        <w:autoSpaceDN/>
        <w:adjustRightInd/>
        <w:ind w:firstLine="284"/>
        <w:jc w:val="both"/>
        <w:rPr>
          <w:color w:val="000000"/>
          <w:sz w:val="26"/>
          <w:szCs w:val="26"/>
        </w:rPr>
      </w:pPr>
      <w:r w:rsidRPr="00CE65A5">
        <w:rPr>
          <w:color w:val="000000"/>
          <w:sz w:val="26"/>
          <w:szCs w:val="26"/>
        </w:rPr>
        <w:t>организационно-технологическую подготовку производства новых товаров;</w:t>
      </w:r>
    </w:p>
    <w:p w:rsidR="00F6735C" w:rsidRPr="00CE65A5" w:rsidRDefault="00F6735C" w:rsidP="00F6735C">
      <w:pPr>
        <w:widowControl/>
        <w:numPr>
          <w:ilvl w:val="0"/>
          <w:numId w:val="1"/>
        </w:numPr>
        <w:autoSpaceDE/>
        <w:autoSpaceDN/>
        <w:adjustRightInd/>
        <w:ind w:firstLine="284"/>
        <w:jc w:val="both"/>
        <w:rPr>
          <w:color w:val="000000"/>
          <w:sz w:val="26"/>
          <w:szCs w:val="26"/>
        </w:rPr>
      </w:pPr>
      <w:proofErr w:type="gramStart"/>
      <w:r w:rsidRPr="00CE65A5">
        <w:rPr>
          <w:color w:val="000000"/>
          <w:sz w:val="26"/>
          <w:szCs w:val="26"/>
        </w:rPr>
        <w:t>маркетинг,  производство</w:t>
      </w:r>
      <w:proofErr w:type="gramEnd"/>
      <w:r w:rsidRPr="00CE65A5">
        <w:rPr>
          <w:color w:val="000000"/>
          <w:sz w:val="26"/>
          <w:szCs w:val="26"/>
        </w:rPr>
        <w:t xml:space="preserve"> и реализацию новых товаров;</w:t>
      </w:r>
    </w:p>
    <w:p w:rsidR="00F6735C" w:rsidRPr="00CE65A5" w:rsidRDefault="00F6735C" w:rsidP="00F6735C">
      <w:pPr>
        <w:widowControl/>
        <w:numPr>
          <w:ilvl w:val="0"/>
          <w:numId w:val="1"/>
        </w:numPr>
        <w:autoSpaceDE/>
        <w:autoSpaceDN/>
        <w:adjustRightInd/>
        <w:ind w:firstLine="284"/>
        <w:jc w:val="both"/>
        <w:rPr>
          <w:sz w:val="26"/>
          <w:szCs w:val="26"/>
        </w:rPr>
      </w:pPr>
      <w:r w:rsidRPr="00CE65A5">
        <w:rPr>
          <w:sz w:val="26"/>
          <w:szCs w:val="26"/>
        </w:rPr>
        <w:t>материально-техническое обеспечение производства.</w:t>
      </w:r>
    </w:p>
    <w:p w:rsidR="00F6735C" w:rsidRPr="00CE65A5" w:rsidRDefault="00F6735C" w:rsidP="00F6735C">
      <w:pPr>
        <w:widowControl/>
        <w:autoSpaceDE/>
        <w:autoSpaceDN/>
        <w:adjustRightInd/>
        <w:ind w:firstLine="284"/>
        <w:jc w:val="both"/>
        <w:rPr>
          <w:sz w:val="26"/>
          <w:szCs w:val="26"/>
        </w:rPr>
      </w:pPr>
      <w:r w:rsidRPr="00CE65A5">
        <w:rPr>
          <w:sz w:val="26"/>
          <w:szCs w:val="26"/>
        </w:rPr>
        <w:tab/>
        <w:t xml:space="preserve">Важным фактором технической политики с точки зрения стратегического развития предприятия </w:t>
      </w:r>
      <w:proofErr w:type="gramStart"/>
      <w:r w:rsidRPr="00CE65A5">
        <w:rPr>
          <w:sz w:val="26"/>
          <w:szCs w:val="26"/>
        </w:rPr>
        <w:t xml:space="preserve">признается </w:t>
      </w:r>
      <w:r w:rsidRPr="0059287B">
        <w:rPr>
          <w:color w:val="000000"/>
          <w:sz w:val="26"/>
          <w:szCs w:val="26"/>
        </w:rPr>
        <w:t> </w:t>
      </w:r>
      <w:r w:rsidRPr="00CE65A5">
        <w:rPr>
          <w:sz w:val="26"/>
          <w:szCs w:val="26"/>
        </w:rPr>
        <w:t>ресурсосбережение</w:t>
      </w:r>
      <w:proofErr w:type="gramEnd"/>
      <w:r w:rsidRPr="0059287B">
        <w:rPr>
          <w:b/>
          <w:bCs/>
          <w:iCs/>
          <w:color w:val="000000"/>
          <w:sz w:val="26"/>
          <w:szCs w:val="26"/>
        </w:rPr>
        <w:t>.</w:t>
      </w:r>
      <w:r w:rsidRPr="0059287B">
        <w:rPr>
          <w:bCs/>
          <w:iCs/>
          <w:color w:val="000000"/>
          <w:sz w:val="26"/>
          <w:szCs w:val="26"/>
        </w:rPr>
        <w:t> </w:t>
      </w:r>
      <w:r w:rsidRPr="00CE65A5">
        <w:rPr>
          <w:sz w:val="26"/>
          <w:szCs w:val="26"/>
        </w:rPr>
        <w:t>Методы ресурсосбережения представляют собой конкретные технологические процессы, организационные и экономические подходы, обеспечивающие рациональный расход ресурсов на единицу полезного эффекта.</w:t>
      </w:r>
    </w:p>
    <w:p w:rsidR="00F6735C" w:rsidRPr="00CE65A5" w:rsidRDefault="00F6735C" w:rsidP="00F6735C">
      <w:pPr>
        <w:widowControl/>
        <w:autoSpaceDE/>
        <w:autoSpaceDN/>
        <w:adjustRightInd/>
        <w:ind w:firstLine="284"/>
        <w:jc w:val="both"/>
        <w:rPr>
          <w:sz w:val="26"/>
          <w:szCs w:val="26"/>
        </w:rPr>
      </w:pPr>
      <w:r w:rsidRPr="00CE65A5">
        <w:rPr>
          <w:sz w:val="26"/>
          <w:szCs w:val="26"/>
        </w:rPr>
        <w:t xml:space="preserve">К основным принципам технической политики предприятия относятся: системность, комплексность, целенаправленность, </w:t>
      </w:r>
      <w:proofErr w:type="spellStart"/>
      <w:r w:rsidRPr="00CE65A5">
        <w:rPr>
          <w:sz w:val="26"/>
          <w:szCs w:val="26"/>
        </w:rPr>
        <w:t>многовариантность</w:t>
      </w:r>
      <w:proofErr w:type="spellEnd"/>
      <w:r w:rsidRPr="00CE65A5">
        <w:rPr>
          <w:sz w:val="26"/>
          <w:szCs w:val="26"/>
        </w:rPr>
        <w:t xml:space="preserve">, независимость, гибкость, адаптивность, правовая защищенность, управляемость и эффективность. Мировой опыт показывает, что наибольших успехов в хозяйственном развитии в последние десятилетия добиваются </w:t>
      </w:r>
      <w:proofErr w:type="spellStart"/>
      <w:r w:rsidRPr="00CE65A5">
        <w:rPr>
          <w:sz w:val="26"/>
          <w:szCs w:val="26"/>
        </w:rPr>
        <w:t>инновационно</w:t>
      </w:r>
      <w:proofErr w:type="spellEnd"/>
      <w:r w:rsidRPr="00CE65A5">
        <w:rPr>
          <w:sz w:val="26"/>
          <w:szCs w:val="26"/>
        </w:rPr>
        <w:t xml:space="preserve">-активные предприятия, у которых основу их экономической стратегии составляют развитие высокотехнологических производств и оптимизация инновационного инвестирования, требующая воплощения соответствующей инвестиционной политики. </w:t>
      </w:r>
    </w:p>
    <w:p w:rsidR="00F6735C" w:rsidRPr="00CE65A5" w:rsidRDefault="00F6735C" w:rsidP="00F6735C">
      <w:pPr>
        <w:widowControl/>
        <w:autoSpaceDE/>
        <w:autoSpaceDN/>
        <w:adjustRightInd/>
        <w:ind w:firstLine="284"/>
        <w:jc w:val="both"/>
        <w:rPr>
          <w:sz w:val="26"/>
          <w:szCs w:val="26"/>
        </w:rPr>
      </w:pPr>
      <w:r w:rsidRPr="00CE65A5">
        <w:rPr>
          <w:sz w:val="26"/>
          <w:szCs w:val="26"/>
        </w:rPr>
        <w:t>Целью внедрения ТП является достижение 4-го уровня технологической зрелости предприятия, а именно:</w:t>
      </w:r>
    </w:p>
    <w:p w:rsidR="00F6735C" w:rsidRPr="00CE65A5" w:rsidRDefault="00F6735C" w:rsidP="00F6735C">
      <w:pPr>
        <w:widowControl/>
        <w:numPr>
          <w:ilvl w:val="0"/>
          <w:numId w:val="1"/>
        </w:numPr>
        <w:autoSpaceDE/>
        <w:autoSpaceDN/>
        <w:adjustRightInd/>
        <w:ind w:firstLine="284"/>
        <w:jc w:val="both"/>
        <w:rPr>
          <w:color w:val="000000"/>
          <w:sz w:val="26"/>
          <w:szCs w:val="26"/>
        </w:rPr>
      </w:pPr>
      <w:r w:rsidRPr="00CE65A5">
        <w:rPr>
          <w:color w:val="000000"/>
          <w:sz w:val="26"/>
          <w:szCs w:val="26"/>
        </w:rPr>
        <w:t>стратегия и планирование технологического развития предприятия имеет долгосрочный характер и формулируется не только на основе анализа предыдущего опыта, но и на основе прогнозов и тенденций технологий производства компонентов систем управления объектами;</w:t>
      </w:r>
    </w:p>
    <w:p w:rsidR="00F6735C" w:rsidRPr="00CE65A5" w:rsidRDefault="00F6735C" w:rsidP="00F6735C">
      <w:pPr>
        <w:widowControl/>
        <w:numPr>
          <w:ilvl w:val="0"/>
          <w:numId w:val="1"/>
        </w:numPr>
        <w:autoSpaceDE/>
        <w:autoSpaceDN/>
        <w:adjustRightInd/>
        <w:ind w:firstLine="284"/>
        <w:jc w:val="both"/>
        <w:rPr>
          <w:color w:val="000000"/>
          <w:sz w:val="26"/>
          <w:szCs w:val="26"/>
        </w:rPr>
      </w:pPr>
      <w:r w:rsidRPr="00CE65A5">
        <w:rPr>
          <w:color w:val="000000"/>
          <w:sz w:val="26"/>
          <w:szCs w:val="26"/>
        </w:rPr>
        <w:lastRenderedPageBreak/>
        <w:t>высокая степень внедрения цифрового делопроизводства, налажены стратегические и оперативные взаимосвязи;</w:t>
      </w:r>
    </w:p>
    <w:p w:rsidR="00F6735C" w:rsidRPr="00CE65A5" w:rsidRDefault="00F6735C" w:rsidP="00F6735C">
      <w:pPr>
        <w:widowControl/>
        <w:numPr>
          <w:ilvl w:val="0"/>
          <w:numId w:val="1"/>
        </w:numPr>
        <w:autoSpaceDE/>
        <w:autoSpaceDN/>
        <w:adjustRightInd/>
        <w:ind w:firstLine="284"/>
        <w:jc w:val="both"/>
        <w:rPr>
          <w:color w:val="000000"/>
          <w:sz w:val="26"/>
          <w:szCs w:val="26"/>
        </w:rPr>
      </w:pPr>
      <w:r w:rsidRPr="00CE65A5">
        <w:rPr>
          <w:color w:val="000000"/>
          <w:sz w:val="26"/>
          <w:szCs w:val="26"/>
        </w:rPr>
        <w:t>задокументированные и формализованные технологические процессы, должностные обязанности сотрудников, проведение постоянного анализа эффективности;</w:t>
      </w:r>
    </w:p>
    <w:p w:rsidR="00F6735C" w:rsidRPr="00CE65A5" w:rsidRDefault="00F6735C" w:rsidP="00F6735C">
      <w:pPr>
        <w:widowControl/>
        <w:numPr>
          <w:ilvl w:val="0"/>
          <w:numId w:val="1"/>
        </w:numPr>
        <w:autoSpaceDE/>
        <w:autoSpaceDN/>
        <w:adjustRightInd/>
        <w:ind w:firstLine="284"/>
        <w:jc w:val="both"/>
        <w:rPr>
          <w:color w:val="000000"/>
          <w:sz w:val="26"/>
          <w:szCs w:val="26"/>
        </w:rPr>
      </w:pPr>
      <w:r w:rsidRPr="00CE65A5">
        <w:rPr>
          <w:color w:val="000000"/>
          <w:sz w:val="26"/>
          <w:szCs w:val="26"/>
        </w:rPr>
        <w:t>технологичность производимой номенклатуры продукции и изготовление её на современном высокоскоростном, высокотехнологическом оборудовании (станки с ЧПУ: OKUMA, INDEX, DMG MORI, MIKRON; обрабатывающие центры с ЧПУ: MAZAK, BUMOTEC S-191, HERMLE);</w:t>
      </w:r>
    </w:p>
    <w:p w:rsidR="00F6735C" w:rsidRPr="00CE65A5" w:rsidRDefault="00F6735C" w:rsidP="00F6735C">
      <w:pPr>
        <w:widowControl/>
        <w:numPr>
          <w:ilvl w:val="0"/>
          <w:numId w:val="1"/>
        </w:numPr>
        <w:autoSpaceDE/>
        <w:autoSpaceDN/>
        <w:adjustRightInd/>
        <w:ind w:firstLine="284"/>
        <w:jc w:val="both"/>
        <w:rPr>
          <w:color w:val="000000"/>
          <w:sz w:val="26"/>
          <w:szCs w:val="26"/>
        </w:rPr>
      </w:pPr>
      <w:r w:rsidRPr="00CE65A5">
        <w:rPr>
          <w:color w:val="000000"/>
          <w:sz w:val="26"/>
          <w:szCs w:val="26"/>
        </w:rPr>
        <w:t>наличие квалифицированных профессиональных кадров и повышение их квалификации является стратегическим приоритетом. Внедрена система управления и обмена знаниями;</w:t>
      </w:r>
    </w:p>
    <w:p w:rsidR="00F6735C" w:rsidRPr="00CE65A5" w:rsidRDefault="00F6735C" w:rsidP="00F6735C">
      <w:pPr>
        <w:widowControl/>
        <w:numPr>
          <w:ilvl w:val="0"/>
          <w:numId w:val="1"/>
        </w:numPr>
        <w:autoSpaceDE/>
        <w:autoSpaceDN/>
        <w:adjustRightInd/>
        <w:ind w:firstLine="284"/>
        <w:jc w:val="both"/>
        <w:rPr>
          <w:sz w:val="26"/>
          <w:szCs w:val="26"/>
        </w:rPr>
      </w:pPr>
      <w:r w:rsidRPr="00CE65A5">
        <w:rPr>
          <w:color w:val="000000"/>
          <w:sz w:val="26"/>
          <w:szCs w:val="26"/>
        </w:rPr>
        <w:t>повышение качества продукции или</w:t>
      </w:r>
      <w:r w:rsidRPr="00CE65A5">
        <w:rPr>
          <w:sz w:val="26"/>
          <w:szCs w:val="26"/>
        </w:rPr>
        <w:t xml:space="preserve"> предоставляемых услуг.</w:t>
      </w:r>
    </w:p>
    <w:p w:rsidR="00F6735C" w:rsidRPr="0019711F" w:rsidRDefault="00F6735C" w:rsidP="00F6735C">
      <w:pPr>
        <w:widowControl/>
        <w:autoSpaceDE/>
        <w:autoSpaceDN/>
        <w:adjustRightInd/>
        <w:spacing w:before="240" w:after="240"/>
        <w:ind w:firstLine="426"/>
        <w:jc w:val="both"/>
        <w:rPr>
          <w:b/>
          <w:color w:val="000000"/>
          <w:spacing w:val="20"/>
          <w:sz w:val="26"/>
          <w:szCs w:val="28"/>
        </w:rPr>
      </w:pPr>
      <w:r>
        <w:rPr>
          <w:b/>
          <w:color w:val="000000"/>
          <w:spacing w:val="20"/>
          <w:sz w:val="26"/>
          <w:szCs w:val="28"/>
        </w:rPr>
        <w:t xml:space="preserve">3 </w:t>
      </w:r>
      <w:r w:rsidRPr="0019711F">
        <w:rPr>
          <w:b/>
          <w:color w:val="000000"/>
          <w:spacing w:val="20"/>
          <w:sz w:val="26"/>
          <w:szCs w:val="28"/>
        </w:rPr>
        <w:t>Задачи технической политики</w:t>
      </w:r>
    </w:p>
    <w:p w:rsidR="00F6735C" w:rsidRPr="0019711F" w:rsidRDefault="00F6735C" w:rsidP="00F6735C">
      <w:pPr>
        <w:widowControl/>
        <w:autoSpaceDE/>
        <w:autoSpaceDN/>
        <w:adjustRightInd/>
        <w:ind w:firstLine="284"/>
        <w:jc w:val="both"/>
        <w:rPr>
          <w:sz w:val="26"/>
          <w:szCs w:val="26"/>
        </w:rPr>
      </w:pPr>
      <w:r w:rsidRPr="0019711F">
        <w:rPr>
          <w:sz w:val="26"/>
          <w:szCs w:val="26"/>
        </w:rPr>
        <w:t>К задачам ТП относят:</w:t>
      </w:r>
    </w:p>
    <w:p w:rsidR="00F6735C" w:rsidRPr="0019711F" w:rsidRDefault="00F6735C" w:rsidP="00F6735C">
      <w:pPr>
        <w:widowControl/>
        <w:numPr>
          <w:ilvl w:val="0"/>
          <w:numId w:val="1"/>
        </w:numPr>
        <w:autoSpaceDE/>
        <w:autoSpaceDN/>
        <w:adjustRightInd/>
        <w:ind w:firstLine="284"/>
        <w:jc w:val="both"/>
        <w:rPr>
          <w:color w:val="000000"/>
          <w:sz w:val="26"/>
          <w:szCs w:val="26"/>
        </w:rPr>
      </w:pPr>
      <w:r w:rsidRPr="0019711F">
        <w:rPr>
          <w:color w:val="000000"/>
          <w:sz w:val="26"/>
          <w:szCs w:val="26"/>
        </w:rPr>
        <w:t>сокращение производственного цикла выпуска продукции;</w:t>
      </w:r>
    </w:p>
    <w:p w:rsidR="00F6735C" w:rsidRPr="0019711F" w:rsidRDefault="00F6735C" w:rsidP="00F6735C">
      <w:pPr>
        <w:widowControl/>
        <w:numPr>
          <w:ilvl w:val="0"/>
          <w:numId w:val="1"/>
        </w:numPr>
        <w:autoSpaceDE/>
        <w:autoSpaceDN/>
        <w:adjustRightInd/>
        <w:ind w:firstLine="284"/>
        <w:jc w:val="both"/>
        <w:rPr>
          <w:color w:val="000000"/>
          <w:sz w:val="26"/>
          <w:szCs w:val="26"/>
        </w:rPr>
      </w:pPr>
      <w:r w:rsidRPr="0019711F">
        <w:rPr>
          <w:color w:val="000000"/>
          <w:sz w:val="26"/>
          <w:szCs w:val="26"/>
        </w:rPr>
        <w:t>выявление недостатков при подготовке к производству и в процессе выпуска изделий, которые оказывают негативное влияние на качество выпускаемой продукции;</w:t>
      </w:r>
    </w:p>
    <w:p w:rsidR="00F6735C" w:rsidRPr="0019711F" w:rsidRDefault="00F6735C" w:rsidP="00F6735C">
      <w:pPr>
        <w:widowControl/>
        <w:numPr>
          <w:ilvl w:val="0"/>
          <w:numId w:val="1"/>
        </w:numPr>
        <w:autoSpaceDE/>
        <w:autoSpaceDN/>
        <w:adjustRightInd/>
        <w:ind w:firstLine="284"/>
        <w:jc w:val="both"/>
        <w:rPr>
          <w:sz w:val="26"/>
          <w:szCs w:val="26"/>
        </w:rPr>
      </w:pPr>
      <w:r w:rsidRPr="0019711F">
        <w:rPr>
          <w:color w:val="000000"/>
          <w:sz w:val="26"/>
          <w:szCs w:val="26"/>
        </w:rPr>
        <w:t>проведение работ, направленных на уменьшение стоимости производимой продукции;</w:t>
      </w:r>
    </w:p>
    <w:p w:rsidR="00F6735C" w:rsidRPr="0019711F" w:rsidRDefault="00F6735C" w:rsidP="00F6735C">
      <w:pPr>
        <w:widowControl/>
        <w:numPr>
          <w:ilvl w:val="0"/>
          <w:numId w:val="1"/>
        </w:numPr>
        <w:autoSpaceDE/>
        <w:autoSpaceDN/>
        <w:adjustRightInd/>
        <w:ind w:firstLine="284"/>
        <w:jc w:val="both"/>
        <w:rPr>
          <w:sz w:val="26"/>
          <w:szCs w:val="26"/>
        </w:rPr>
      </w:pPr>
      <w:r w:rsidRPr="0019711F">
        <w:rPr>
          <w:color w:val="000000"/>
          <w:sz w:val="26"/>
          <w:szCs w:val="26"/>
        </w:rPr>
        <w:t>другие мероприятия, направленные на поддержание позиции предприятия на конкурентном рынке промышленной высокотехнологичной продукции.</w:t>
      </w:r>
    </w:p>
    <w:p w:rsidR="00F6735C" w:rsidRPr="0019711F" w:rsidRDefault="00F6735C" w:rsidP="00F6735C">
      <w:pPr>
        <w:widowControl/>
        <w:autoSpaceDE/>
        <w:autoSpaceDN/>
        <w:adjustRightInd/>
        <w:spacing w:after="200"/>
        <w:ind w:firstLine="284"/>
        <w:contextualSpacing/>
        <w:jc w:val="both"/>
        <w:rPr>
          <w:rFonts w:eastAsia="Calibri"/>
          <w:sz w:val="26"/>
          <w:szCs w:val="26"/>
          <w:lang w:eastAsia="en-US"/>
        </w:rPr>
      </w:pPr>
      <w:r w:rsidRPr="0019711F">
        <w:rPr>
          <w:rFonts w:eastAsia="Calibri"/>
          <w:sz w:val="26"/>
          <w:szCs w:val="26"/>
          <w:lang w:eastAsia="en-US"/>
        </w:rPr>
        <w:t>Выполнение задач технической политики позволяет оказывать влияние на:</w:t>
      </w:r>
    </w:p>
    <w:p w:rsidR="00F6735C" w:rsidRPr="0019711F" w:rsidRDefault="00F6735C" w:rsidP="00F6735C">
      <w:pPr>
        <w:widowControl/>
        <w:autoSpaceDE/>
        <w:autoSpaceDN/>
        <w:adjustRightInd/>
        <w:spacing w:after="200"/>
        <w:ind w:firstLine="284"/>
        <w:contextualSpacing/>
        <w:jc w:val="both"/>
        <w:rPr>
          <w:rFonts w:eastAsia="Calibri"/>
          <w:sz w:val="26"/>
          <w:szCs w:val="26"/>
          <w:lang w:eastAsia="en-US"/>
        </w:rPr>
      </w:pPr>
      <w:r w:rsidRPr="0019711F">
        <w:rPr>
          <w:rFonts w:eastAsia="Calibri"/>
          <w:sz w:val="26"/>
          <w:szCs w:val="26"/>
          <w:lang w:eastAsia="en-US"/>
        </w:rPr>
        <w:t>- сроки подготовки производства для организации выпуска необходимой продукции;</w:t>
      </w:r>
    </w:p>
    <w:p w:rsidR="00F6735C" w:rsidRPr="0019711F" w:rsidRDefault="00F6735C" w:rsidP="00F6735C">
      <w:pPr>
        <w:widowControl/>
        <w:autoSpaceDE/>
        <w:autoSpaceDN/>
        <w:adjustRightInd/>
        <w:spacing w:after="200"/>
        <w:ind w:firstLine="284"/>
        <w:contextualSpacing/>
        <w:jc w:val="both"/>
        <w:rPr>
          <w:rFonts w:eastAsia="Calibri"/>
          <w:sz w:val="26"/>
          <w:szCs w:val="26"/>
          <w:lang w:eastAsia="en-US"/>
        </w:rPr>
      </w:pPr>
      <w:r w:rsidRPr="0019711F">
        <w:rPr>
          <w:rFonts w:eastAsia="Calibri"/>
          <w:sz w:val="26"/>
          <w:szCs w:val="26"/>
          <w:lang w:eastAsia="en-US"/>
        </w:rPr>
        <w:t>- качество и сроки изготовления выпускаемой продукции;</w:t>
      </w:r>
    </w:p>
    <w:p w:rsidR="00F6735C" w:rsidRPr="0019711F" w:rsidRDefault="00F6735C" w:rsidP="00F6735C">
      <w:pPr>
        <w:widowControl/>
        <w:autoSpaceDE/>
        <w:autoSpaceDN/>
        <w:adjustRightInd/>
        <w:spacing w:after="200"/>
        <w:ind w:firstLine="284"/>
        <w:contextualSpacing/>
        <w:jc w:val="both"/>
        <w:rPr>
          <w:rFonts w:eastAsia="Calibri"/>
          <w:sz w:val="26"/>
          <w:szCs w:val="26"/>
          <w:lang w:eastAsia="en-US"/>
        </w:rPr>
      </w:pPr>
      <w:r w:rsidRPr="0019711F">
        <w:rPr>
          <w:rFonts w:eastAsia="Calibri"/>
          <w:sz w:val="26"/>
          <w:szCs w:val="26"/>
          <w:lang w:eastAsia="en-US"/>
        </w:rPr>
        <w:t xml:space="preserve">- затраченную трудоёмкость для выпуска единицы продукции; </w:t>
      </w:r>
    </w:p>
    <w:p w:rsidR="00F6735C" w:rsidRPr="0019711F" w:rsidRDefault="00F6735C" w:rsidP="00F6735C">
      <w:pPr>
        <w:widowControl/>
        <w:autoSpaceDE/>
        <w:autoSpaceDN/>
        <w:adjustRightInd/>
        <w:spacing w:after="200"/>
        <w:ind w:firstLine="284"/>
        <w:contextualSpacing/>
        <w:jc w:val="both"/>
        <w:rPr>
          <w:rFonts w:eastAsia="Calibri"/>
          <w:sz w:val="26"/>
          <w:szCs w:val="26"/>
          <w:lang w:eastAsia="en-US"/>
        </w:rPr>
      </w:pPr>
      <w:r w:rsidRPr="0019711F">
        <w:rPr>
          <w:rFonts w:eastAsia="Calibri"/>
          <w:sz w:val="26"/>
          <w:szCs w:val="26"/>
          <w:lang w:eastAsia="en-US"/>
        </w:rPr>
        <w:t>- затраченные энергоресурсы для выпуска единицы продукции;</w:t>
      </w:r>
    </w:p>
    <w:p w:rsidR="00F6735C" w:rsidRPr="0019711F" w:rsidRDefault="00F6735C" w:rsidP="00F6735C">
      <w:pPr>
        <w:widowControl/>
        <w:autoSpaceDE/>
        <w:autoSpaceDN/>
        <w:adjustRightInd/>
        <w:spacing w:after="200"/>
        <w:ind w:firstLine="284"/>
        <w:contextualSpacing/>
        <w:jc w:val="both"/>
        <w:rPr>
          <w:rFonts w:eastAsia="Calibri"/>
          <w:sz w:val="26"/>
          <w:szCs w:val="26"/>
          <w:lang w:eastAsia="en-US"/>
        </w:rPr>
      </w:pPr>
      <w:r w:rsidRPr="0019711F">
        <w:rPr>
          <w:rFonts w:eastAsia="Calibri"/>
          <w:sz w:val="26"/>
          <w:szCs w:val="26"/>
          <w:lang w:eastAsia="en-US"/>
        </w:rPr>
        <w:t>- повышение объёма выпускаемой продукции за счёт оптимизации и унификации всех операций, проводимых внутри всех подразделений, участвующих в производственной цепочке по выпуску изделия (начиная от закупки материалов и заканчивая отгрузкой готовых изделий);</w:t>
      </w:r>
    </w:p>
    <w:p w:rsidR="00F6735C" w:rsidRPr="0019711F" w:rsidRDefault="00F6735C" w:rsidP="00F6735C">
      <w:pPr>
        <w:widowControl/>
        <w:autoSpaceDE/>
        <w:autoSpaceDN/>
        <w:adjustRightInd/>
        <w:ind w:firstLine="284"/>
        <w:contextualSpacing/>
        <w:jc w:val="both"/>
        <w:rPr>
          <w:rFonts w:eastAsia="Calibri"/>
          <w:sz w:val="26"/>
          <w:szCs w:val="26"/>
          <w:lang w:eastAsia="en-US"/>
        </w:rPr>
      </w:pPr>
      <w:r w:rsidRPr="0019711F">
        <w:rPr>
          <w:rFonts w:eastAsia="Calibri"/>
          <w:sz w:val="26"/>
          <w:szCs w:val="26"/>
          <w:lang w:eastAsia="en-US"/>
        </w:rPr>
        <w:t>- эффективность и частичную взаимозаменяемость производственной системы за счёт применения инструментов бережливого производства, направленных на выявление и устранение (сокращение) потерь в производственном процессе, процессах ремонта и эксплуатации производственного оборудования, в процессе материально-технического обеспечения и других процессах непосредственно или косвенно участвующих в производственной цепочке по выпуску изделия;</w:t>
      </w:r>
    </w:p>
    <w:p w:rsidR="00F6735C" w:rsidRPr="0019711F" w:rsidRDefault="00F6735C" w:rsidP="00F6735C">
      <w:pPr>
        <w:widowControl/>
        <w:autoSpaceDE/>
        <w:autoSpaceDN/>
        <w:adjustRightInd/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19711F">
        <w:rPr>
          <w:rFonts w:eastAsia="Calibri"/>
          <w:sz w:val="26"/>
          <w:szCs w:val="26"/>
          <w:lang w:eastAsia="en-US"/>
        </w:rPr>
        <w:t>- поддержание существующей системы менеджмента качества, которая направлена на заблаговременное обеспечение качественного изготовления выпускаемых изделий за счёт уменьшения рисков приобретения некачественных материалов, ПКИ, инструмента, запасных частей для оборудования и т.д.</w:t>
      </w:r>
    </w:p>
    <w:p w:rsidR="00F6735C" w:rsidRPr="0019711F" w:rsidRDefault="00F6735C" w:rsidP="00F6735C">
      <w:pPr>
        <w:widowControl/>
        <w:autoSpaceDE/>
        <w:autoSpaceDN/>
        <w:adjustRightInd/>
        <w:ind w:firstLine="284"/>
        <w:contextualSpacing/>
        <w:jc w:val="both"/>
        <w:rPr>
          <w:rFonts w:eastAsia="Calibri"/>
          <w:sz w:val="26"/>
          <w:szCs w:val="26"/>
          <w:lang w:eastAsia="en-US"/>
        </w:rPr>
      </w:pPr>
      <w:r w:rsidRPr="0019711F">
        <w:rPr>
          <w:rFonts w:eastAsia="Calibri"/>
          <w:sz w:val="26"/>
          <w:szCs w:val="26"/>
          <w:lang w:eastAsia="en-US"/>
        </w:rPr>
        <w:lastRenderedPageBreak/>
        <w:t>Техническая политика должна обеспечивать конкурентоспособное изготовление качественной продукции в короткие сроки, за счёт применения качественных материалов поставленных проверенными производителями товаров и услуг, которые применяют на своих предприятиях «Политику качества» к выпускаемой продукции, а также в состоянии поставлять свои товары и услуги в соответствии с требованиями действующих государственных нормативных документов (ГОСТов, ОСТов, ТУ и др. нормативной документации) и не должна допускать поставки товаров и услуг от недобросовестных производителей либо иных поставщиков, пытающихся поставить свои товары и услуги, которые имеют (либо приобрели) более низкое качество (сорт) изготовления и имеют явные (или скрытые) дефекты (коррозия, царапины, вмятины и другие дефекты причинённые товару из-за неподобающих условий хранения или транспортировки и т.д.) по более низкой цене.</w:t>
      </w:r>
    </w:p>
    <w:p w:rsidR="00F6735C" w:rsidRPr="0019711F" w:rsidRDefault="00F6735C" w:rsidP="00F6735C">
      <w:pPr>
        <w:widowControl/>
        <w:autoSpaceDE/>
        <w:autoSpaceDN/>
        <w:adjustRightInd/>
        <w:ind w:firstLine="284"/>
        <w:jc w:val="both"/>
        <w:rPr>
          <w:sz w:val="26"/>
          <w:szCs w:val="26"/>
        </w:rPr>
      </w:pPr>
      <w:r w:rsidRPr="0019711F">
        <w:rPr>
          <w:sz w:val="26"/>
          <w:szCs w:val="26"/>
        </w:rPr>
        <w:t>Для недопущения недобросовестных поставщиков товаров и услуг разработаны предложения, которые позволяют сократить сроки подготовки производства и цикл изготовления изделия, а также снизить трудоемкость и ма</w:t>
      </w:r>
      <w:r w:rsidR="006E39F1">
        <w:rPr>
          <w:sz w:val="26"/>
          <w:szCs w:val="26"/>
        </w:rPr>
        <w:t>териальные затраты (Приложения А, Б</w:t>
      </w:r>
      <w:r w:rsidRPr="0019711F">
        <w:rPr>
          <w:sz w:val="26"/>
          <w:szCs w:val="26"/>
        </w:rPr>
        <w:t xml:space="preserve">). Товары и услуги, вошедшие в </w:t>
      </w:r>
      <w:r w:rsidR="006E39F1">
        <w:rPr>
          <w:sz w:val="26"/>
          <w:szCs w:val="26"/>
        </w:rPr>
        <w:t>вышеуказанные приложения</w:t>
      </w:r>
      <w:r w:rsidR="00C22B8A">
        <w:rPr>
          <w:sz w:val="26"/>
          <w:szCs w:val="26"/>
        </w:rPr>
        <w:t>,</w:t>
      </w:r>
      <w:r w:rsidRPr="0019711F">
        <w:rPr>
          <w:sz w:val="26"/>
          <w:szCs w:val="26"/>
        </w:rPr>
        <w:t xml:space="preserve"> должны иметь техническое обоснование для приобретения у конкретного производителя. Под техническим обоснованием понимаются – основные свойства товара, изменение которых приводит к появлению дополнительных непредусмотренных материальных затрат (увеличение трудоёмкости, увеличение материалоёмкости, увеличение энергоёмкости, увеличение сроков поставки материалов и услуг и других факторов оказывающих прямое или косвенное влияние на стоимость и сроки производимой продукции). Основным критерием при выборе поставщиков товаров и услуг является конкурентоспособность продукции, услуги, то есть соответствие всем необходимым требованиям, которые подтверждаются испытаниями их качества на АО «</w:t>
      </w:r>
      <w:proofErr w:type="spellStart"/>
      <w:r w:rsidRPr="0019711F">
        <w:rPr>
          <w:sz w:val="26"/>
          <w:szCs w:val="26"/>
        </w:rPr>
        <w:t>Серпуховский</w:t>
      </w:r>
      <w:proofErr w:type="spellEnd"/>
      <w:r w:rsidRPr="0019711F">
        <w:rPr>
          <w:sz w:val="26"/>
          <w:szCs w:val="26"/>
        </w:rPr>
        <w:t xml:space="preserve"> завод «Металлист» в процессе проведения опытных работ, а также изготовления производимой продукции и жизненного цикла произведенной продукции, отсутствием рекламаций и претензий потребителя.  </w:t>
      </w:r>
    </w:p>
    <w:p w:rsidR="00F6735C" w:rsidRPr="007409F9" w:rsidRDefault="00F6735C" w:rsidP="007409F9">
      <w:pPr>
        <w:pStyle w:val="ad"/>
        <w:numPr>
          <w:ilvl w:val="0"/>
          <w:numId w:val="3"/>
        </w:numPr>
        <w:spacing w:before="240" w:after="240"/>
        <w:jc w:val="both"/>
        <w:rPr>
          <w:rFonts w:ascii="Times New Roman" w:hAnsi="Times New Roman"/>
          <w:b/>
          <w:sz w:val="26"/>
          <w:szCs w:val="26"/>
        </w:rPr>
      </w:pPr>
      <w:r w:rsidRPr="007409F9">
        <w:rPr>
          <w:rFonts w:ascii="Times New Roman" w:hAnsi="Times New Roman"/>
          <w:b/>
          <w:sz w:val="26"/>
          <w:szCs w:val="26"/>
        </w:rPr>
        <w:t xml:space="preserve">Основные направления развития технической политики </w:t>
      </w:r>
    </w:p>
    <w:p w:rsidR="00F6735C" w:rsidRPr="0019711F" w:rsidRDefault="00F6735C" w:rsidP="00ED1DE8">
      <w:pPr>
        <w:widowControl/>
        <w:autoSpaceDE/>
        <w:autoSpaceDN/>
        <w:adjustRightInd/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ED1DE8">
        <w:rPr>
          <w:b/>
          <w:sz w:val="26"/>
          <w:szCs w:val="26"/>
        </w:rPr>
        <w:t xml:space="preserve">.1 </w:t>
      </w:r>
      <w:r w:rsidRPr="0019711F">
        <w:rPr>
          <w:b/>
          <w:sz w:val="26"/>
          <w:szCs w:val="26"/>
        </w:rPr>
        <w:t>Основные положения.</w:t>
      </w:r>
    </w:p>
    <w:p w:rsidR="00F6735C" w:rsidRPr="0019711F" w:rsidRDefault="00F6735C" w:rsidP="00F6735C">
      <w:pPr>
        <w:widowControl/>
        <w:autoSpaceDE/>
        <w:autoSpaceDN/>
        <w:adjustRightInd/>
        <w:ind w:firstLine="284"/>
        <w:jc w:val="both"/>
        <w:rPr>
          <w:sz w:val="26"/>
          <w:szCs w:val="26"/>
        </w:rPr>
      </w:pPr>
      <w:r w:rsidRPr="0019711F">
        <w:rPr>
          <w:b/>
          <w:sz w:val="26"/>
          <w:szCs w:val="26"/>
        </w:rPr>
        <w:tab/>
      </w:r>
      <w:r w:rsidRPr="0019711F">
        <w:rPr>
          <w:sz w:val="26"/>
          <w:szCs w:val="26"/>
        </w:rPr>
        <w:t>Для успешного положения предприятия необходимо иметь несколько Заказчиков и несколько направлений деятельности, при этом сохранить основное направление работы предприятия, а именно разработка и изготовление специальной техники. Развитие предприятия должно предусматривать разработку, постановку на производство и изготовление новых современных изделий, внедрение новых технологий.</w:t>
      </w:r>
    </w:p>
    <w:p w:rsidR="00F6735C" w:rsidRPr="0019711F" w:rsidRDefault="00F6735C" w:rsidP="00F6735C">
      <w:pPr>
        <w:widowControl/>
        <w:autoSpaceDE/>
        <w:autoSpaceDN/>
        <w:adjustRightInd/>
        <w:ind w:firstLine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19711F">
        <w:rPr>
          <w:b/>
          <w:sz w:val="26"/>
          <w:szCs w:val="26"/>
        </w:rPr>
        <w:t>.2</w:t>
      </w:r>
      <w:r w:rsidRPr="0019711F">
        <w:rPr>
          <w:b/>
          <w:sz w:val="26"/>
          <w:szCs w:val="26"/>
        </w:rPr>
        <w:tab/>
        <w:t xml:space="preserve">Производство </w:t>
      </w:r>
      <w:r w:rsidR="009512A4">
        <w:rPr>
          <w:b/>
          <w:sz w:val="26"/>
          <w:szCs w:val="26"/>
        </w:rPr>
        <w:t xml:space="preserve">продукции для экономически </w:t>
      </w:r>
      <w:r w:rsidRPr="0019711F">
        <w:rPr>
          <w:b/>
          <w:sz w:val="26"/>
          <w:szCs w:val="26"/>
        </w:rPr>
        <w:t xml:space="preserve">значимых </w:t>
      </w:r>
      <w:r w:rsidR="00173386">
        <w:rPr>
          <w:b/>
          <w:sz w:val="26"/>
          <w:szCs w:val="26"/>
        </w:rPr>
        <w:t>организаций</w:t>
      </w:r>
      <w:r w:rsidRPr="0019711F">
        <w:rPr>
          <w:b/>
          <w:sz w:val="26"/>
          <w:szCs w:val="26"/>
        </w:rPr>
        <w:t>.</w:t>
      </w:r>
    </w:p>
    <w:p w:rsidR="00F6735C" w:rsidRPr="0019711F" w:rsidRDefault="00F6735C" w:rsidP="00F6735C">
      <w:pPr>
        <w:widowControl/>
        <w:autoSpaceDE/>
        <w:autoSpaceDN/>
        <w:adjustRightInd/>
        <w:ind w:firstLine="284"/>
        <w:jc w:val="both"/>
        <w:rPr>
          <w:sz w:val="26"/>
          <w:szCs w:val="26"/>
        </w:rPr>
      </w:pPr>
      <w:r w:rsidRPr="0019711F">
        <w:rPr>
          <w:sz w:val="26"/>
          <w:szCs w:val="26"/>
        </w:rPr>
        <w:tab/>
        <w:t xml:space="preserve">Производство спецтехники в </w:t>
      </w:r>
      <w:proofErr w:type="gramStart"/>
      <w:r w:rsidRPr="0019711F">
        <w:rPr>
          <w:sz w:val="26"/>
          <w:szCs w:val="26"/>
        </w:rPr>
        <w:t>интересах  экономически</w:t>
      </w:r>
      <w:proofErr w:type="gramEnd"/>
      <w:r w:rsidRPr="0019711F">
        <w:rPr>
          <w:sz w:val="26"/>
          <w:szCs w:val="26"/>
        </w:rPr>
        <w:t xml:space="preserve"> значимых </w:t>
      </w:r>
      <w:r w:rsidR="00173386">
        <w:rPr>
          <w:sz w:val="26"/>
          <w:szCs w:val="26"/>
        </w:rPr>
        <w:t>организаций</w:t>
      </w:r>
      <w:bookmarkStart w:id="1" w:name="_GoBack"/>
      <w:bookmarkEnd w:id="1"/>
      <w:r w:rsidRPr="0019711F">
        <w:rPr>
          <w:sz w:val="26"/>
          <w:szCs w:val="26"/>
        </w:rPr>
        <w:t xml:space="preserve"> является приоритетным направлением в работе АО. Данная деятельность требует обеспечения строгих </w:t>
      </w:r>
      <w:proofErr w:type="gramStart"/>
      <w:r w:rsidRPr="0019711F">
        <w:rPr>
          <w:sz w:val="26"/>
          <w:szCs w:val="26"/>
        </w:rPr>
        <w:t>мер</w:t>
      </w:r>
      <w:r w:rsidR="009512A4">
        <w:rPr>
          <w:sz w:val="26"/>
          <w:szCs w:val="26"/>
        </w:rPr>
        <w:t xml:space="preserve"> </w:t>
      </w:r>
      <w:r w:rsidRPr="0019711F">
        <w:rPr>
          <w:sz w:val="26"/>
          <w:szCs w:val="26"/>
        </w:rPr>
        <w:t>,</w:t>
      </w:r>
      <w:proofErr w:type="gramEnd"/>
      <w:r w:rsidRPr="0019711F">
        <w:rPr>
          <w:sz w:val="26"/>
          <w:szCs w:val="26"/>
        </w:rPr>
        <w:t xml:space="preserve"> проверок изделий, высокого качества и надежности изделий и доверия Заказчика. Качество и надежность изделий их </w:t>
      </w:r>
      <w:proofErr w:type="gramStart"/>
      <w:r w:rsidRPr="0019711F">
        <w:rPr>
          <w:sz w:val="26"/>
          <w:szCs w:val="26"/>
        </w:rPr>
        <w:t>соответствие  требованиям</w:t>
      </w:r>
      <w:proofErr w:type="gramEnd"/>
      <w:r w:rsidRPr="0019711F">
        <w:rPr>
          <w:sz w:val="26"/>
          <w:szCs w:val="26"/>
        </w:rPr>
        <w:t xml:space="preserve"> должны регулярно подтверждаться испытаниями. Все изменения вносятся в изделия только по согласованию с Заказчиком. Эта ниша рынка важная, мы ее занимаем длительное время и целесообразно ее сохранить. Изделия используются в различных системах и со временем требуют совершенствовании, модернизации, которую мы в силах выполнить своими силами. Мы разрабатываем варианты изделий </w:t>
      </w:r>
      <w:r w:rsidRPr="0019711F">
        <w:rPr>
          <w:sz w:val="26"/>
          <w:szCs w:val="26"/>
        </w:rPr>
        <w:lastRenderedPageBreak/>
        <w:t xml:space="preserve">различных </w:t>
      </w:r>
      <w:proofErr w:type="gramStart"/>
      <w:r w:rsidRPr="0019711F">
        <w:rPr>
          <w:sz w:val="26"/>
          <w:szCs w:val="26"/>
        </w:rPr>
        <w:t>комплектаций</w:t>
      </w:r>
      <w:r w:rsidR="009512A4">
        <w:rPr>
          <w:sz w:val="26"/>
          <w:szCs w:val="26"/>
        </w:rPr>
        <w:t xml:space="preserve"> </w:t>
      </w:r>
      <w:r w:rsidRPr="0019711F">
        <w:rPr>
          <w:sz w:val="26"/>
          <w:szCs w:val="26"/>
        </w:rPr>
        <w:t>,</w:t>
      </w:r>
      <w:proofErr w:type="gramEnd"/>
      <w:r w:rsidRPr="0019711F">
        <w:rPr>
          <w:sz w:val="26"/>
          <w:szCs w:val="26"/>
        </w:rPr>
        <w:t xml:space="preserve"> изделий с обеспечением работы в разных условиях эксплуатации. Высокое качество требует использования современного оборудования, поэтому постоянно совершенствуется технология, оборудование, методы контроля и испытательная база. </w:t>
      </w:r>
    </w:p>
    <w:p w:rsidR="00F6735C" w:rsidRPr="0019711F" w:rsidRDefault="00F6735C" w:rsidP="00F6735C">
      <w:pPr>
        <w:widowControl/>
        <w:autoSpaceDE/>
        <w:autoSpaceDN/>
        <w:adjustRightInd/>
        <w:ind w:firstLine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19711F">
        <w:rPr>
          <w:b/>
          <w:sz w:val="26"/>
          <w:szCs w:val="26"/>
        </w:rPr>
        <w:t>.3</w:t>
      </w:r>
      <w:r w:rsidRPr="0019711F">
        <w:rPr>
          <w:b/>
          <w:sz w:val="26"/>
          <w:szCs w:val="26"/>
        </w:rPr>
        <w:tab/>
        <w:t xml:space="preserve">Производство </w:t>
      </w:r>
      <w:r w:rsidR="009512A4">
        <w:rPr>
          <w:b/>
          <w:sz w:val="26"/>
          <w:szCs w:val="26"/>
        </w:rPr>
        <w:t>других изделий</w:t>
      </w:r>
      <w:r w:rsidRPr="0019711F">
        <w:rPr>
          <w:b/>
          <w:sz w:val="26"/>
          <w:szCs w:val="26"/>
        </w:rPr>
        <w:t>.</w:t>
      </w:r>
    </w:p>
    <w:p w:rsidR="00F6735C" w:rsidRPr="0019711F" w:rsidRDefault="00F6735C" w:rsidP="00F6735C">
      <w:pPr>
        <w:widowControl/>
        <w:autoSpaceDE/>
        <w:autoSpaceDN/>
        <w:adjustRightInd/>
        <w:ind w:firstLine="284"/>
        <w:jc w:val="both"/>
        <w:rPr>
          <w:sz w:val="26"/>
          <w:szCs w:val="26"/>
        </w:rPr>
      </w:pPr>
      <w:r w:rsidRPr="0019711F">
        <w:rPr>
          <w:sz w:val="26"/>
          <w:szCs w:val="26"/>
        </w:rPr>
        <w:tab/>
        <w:t xml:space="preserve">Изделия </w:t>
      </w:r>
      <w:proofErr w:type="spellStart"/>
      <w:proofErr w:type="gramStart"/>
      <w:r w:rsidRPr="0019711F">
        <w:rPr>
          <w:sz w:val="26"/>
          <w:szCs w:val="26"/>
        </w:rPr>
        <w:t>цилиндро</w:t>
      </w:r>
      <w:proofErr w:type="spellEnd"/>
      <w:r w:rsidRPr="0019711F">
        <w:rPr>
          <w:sz w:val="26"/>
          <w:szCs w:val="26"/>
        </w:rPr>
        <w:t>-поршневых</w:t>
      </w:r>
      <w:proofErr w:type="gramEnd"/>
      <w:r w:rsidRPr="0019711F">
        <w:rPr>
          <w:sz w:val="26"/>
          <w:szCs w:val="26"/>
        </w:rPr>
        <w:t xml:space="preserve"> групп для двигателей внутреннего сгорания (ЦПГ для ДВС) и другие изделия, используемые в народном хозяйстве пользуются спросом и потому их производство необходимо.</w:t>
      </w:r>
    </w:p>
    <w:p w:rsidR="00F6735C" w:rsidRPr="0019711F" w:rsidRDefault="00F6735C" w:rsidP="00F6735C">
      <w:pPr>
        <w:widowControl/>
        <w:autoSpaceDE/>
        <w:autoSpaceDN/>
        <w:adjustRightInd/>
        <w:ind w:firstLine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19711F">
        <w:rPr>
          <w:b/>
          <w:sz w:val="26"/>
          <w:szCs w:val="26"/>
        </w:rPr>
        <w:t>.4</w:t>
      </w:r>
      <w:r w:rsidRPr="0019711F">
        <w:rPr>
          <w:b/>
          <w:sz w:val="26"/>
          <w:szCs w:val="26"/>
        </w:rPr>
        <w:tab/>
        <w:t xml:space="preserve">Разработка, модернизация изделий </w:t>
      </w:r>
      <w:r w:rsidR="006F49DE">
        <w:rPr>
          <w:b/>
          <w:sz w:val="26"/>
          <w:szCs w:val="26"/>
          <w:lang w:val="en-US"/>
        </w:rPr>
        <w:t>IT</w:t>
      </w:r>
      <w:r w:rsidRPr="0019711F">
        <w:rPr>
          <w:b/>
          <w:sz w:val="26"/>
          <w:szCs w:val="26"/>
        </w:rPr>
        <w:t xml:space="preserve"> и постановка изделий на производство.</w:t>
      </w:r>
    </w:p>
    <w:p w:rsidR="00F6735C" w:rsidRPr="0019711F" w:rsidRDefault="00F6735C" w:rsidP="00F6735C">
      <w:pPr>
        <w:widowControl/>
        <w:autoSpaceDE/>
        <w:autoSpaceDN/>
        <w:adjustRightInd/>
        <w:ind w:firstLine="284"/>
        <w:jc w:val="both"/>
        <w:rPr>
          <w:sz w:val="26"/>
          <w:szCs w:val="26"/>
        </w:rPr>
      </w:pPr>
      <w:r w:rsidRPr="0019711F">
        <w:rPr>
          <w:sz w:val="26"/>
          <w:szCs w:val="26"/>
        </w:rPr>
        <w:tab/>
        <w:t xml:space="preserve">Устойчивое положение предприятия невозможно без постоянного совершенствования техники, без внедрения новых изделий с необходимыми эксплуатационными характеристиками. Для успешной работы в этом направлении нужно иметь подготовленных специалистов, особенно в части разработки программного обеспечения, необходимые программные продукты для разработки документации и отладки изделий. Внедрение современных методов контроля требует разработки соответствующих программ, а для этого нужны соответствующие специалисты и подразделения. Для успешной работы специалистов необходим электронный документооборот, необходимы удобные и обширные базы данных. </w:t>
      </w:r>
    </w:p>
    <w:p w:rsidR="00F6735C" w:rsidRPr="0019711F" w:rsidRDefault="00F6735C" w:rsidP="00F6735C">
      <w:pPr>
        <w:ind w:firstLine="426"/>
        <w:rPr>
          <w:color w:val="FF0000"/>
          <w:sz w:val="26"/>
          <w:szCs w:val="26"/>
        </w:rPr>
      </w:pPr>
    </w:p>
    <w:p w:rsidR="00F6735C" w:rsidRPr="007D2633" w:rsidRDefault="00F6735C" w:rsidP="00F6735C">
      <w:pPr>
        <w:spacing w:line="360" w:lineRule="auto"/>
        <w:rPr>
          <w:color w:val="000000"/>
          <w:sz w:val="26"/>
        </w:rPr>
      </w:pPr>
      <w:r w:rsidRPr="0019711F">
        <w:rPr>
          <w:color w:val="000000"/>
          <w:sz w:val="26"/>
          <w:szCs w:val="26"/>
        </w:rPr>
        <w:t xml:space="preserve">        </w:t>
      </w:r>
      <w:r w:rsidRPr="007D2633">
        <w:rPr>
          <w:color w:val="000000"/>
          <w:sz w:val="26"/>
        </w:rPr>
        <w:br w:type="page"/>
      </w:r>
      <w:bookmarkStart w:id="2" w:name="_Toc263147084"/>
      <w:r w:rsidRPr="007D2633">
        <w:rPr>
          <w:b/>
          <w:color w:val="000000"/>
          <w:spacing w:val="16"/>
          <w:sz w:val="26"/>
        </w:rPr>
        <w:lastRenderedPageBreak/>
        <w:t xml:space="preserve"> </w:t>
      </w:r>
      <w:bookmarkEnd w:id="2"/>
      <w:r w:rsidRPr="007D2633">
        <w:rPr>
          <w:color w:val="000000"/>
          <w:sz w:val="26"/>
        </w:rPr>
        <w:tab/>
        <w:t xml:space="preserve">Разработчик </w:t>
      </w:r>
      <w:r>
        <w:rPr>
          <w:color w:val="000000"/>
          <w:sz w:val="26"/>
        </w:rPr>
        <w:t>регламента</w:t>
      </w:r>
      <w:r w:rsidRPr="007D2633">
        <w:rPr>
          <w:color w:val="000000"/>
          <w:sz w:val="26"/>
        </w:rPr>
        <w:t xml:space="preserve"> — </w:t>
      </w:r>
    </w:p>
    <w:p w:rsidR="00F6735C" w:rsidRPr="007D2633" w:rsidRDefault="00F6735C" w:rsidP="00F6735C">
      <w:pPr>
        <w:tabs>
          <w:tab w:val="left" w:pos="0"/>
        </w:tabs>
        <w:spacing w:after="120" w:line="360" w:lineRule="auto"/>
        <w:ind w:firstLine="709"/>
        <w:rPr>
          <w:color w:val="000000"/>
          <w:sz w:val="26"/>
        </w:rPr>
      </w:pPr>
      <w:r w:rsidRPr="007D2633">
        <w:rPr>
          <w:color w:val="000000"/>
          <w:sz w:val="26"/>
        </w:rPr>
        <w:t xml:space="preserve"> </w:t>
      </w:r>
      <w:r>
        <w:rPr>
          <w:color w:val="000000"/>
          <w:sz w:val="26"/>
        </w:rPr>
        <w:t>Технический директор                                         В.М. Белянин</w:t>
      </w:r>
      <w:r w:rsidRPr="007D2633">
        <w:rPr>
          <w:color w:val="000000"/>
          <w:sz w:val="26"/>
        </w:rPr>
        <w:tab/>
      </w:r>
    </w:p>
    <w:p w:rsidR="00F6735C" w:rsidRDefault="00F6735C" w:rsidP="00F6735C">
      <w:pPr>
        <w:tabs>
          <w:tab w:val="left" w:pos="5954"/>
        </w:tabs>
        <w:spacing w:before="120" w:after="120" w:line="360" w:lineRule="auto"/>
        <w:ind w:firstLine="709"/>
        <w:rPr>
          <w:color w:val="000000"/>
          <w:sz w:val="26"/>
        </w:rPr>
      </w:pPr>
    </w:p>
    <w:p w:rsidR="00F6735C" w:rsidRPr="007D2633" w:rsidRDefault="00F6735C" w:rsidP="00F6735C">
      <w:pPr>
        <w:tabs>
          <w:tab w:val="left" w:pos="5954"/>
        </w:tabs>
        <w:spacing w:before="120" w:after="120" w:line="360" w:lineRule="auto"/>
        <w:ind w:firstLine="709"/>
        <w:rPr>
          <w:color w:val="000000"/>
          <w:sz w:val="26"/>
        </w:rPr>
      </w:pPr>
      <w:r>
        <w:rPr>
          <w:color w:val="000000"/>
          <w:sz w:val="26"/>
        </w:rPr>
        <w:t>СОГЛАСОВАНО:</w:t>
      </w:r>
    </w:p>
    <w:p w:rsidR="00F6735C" w:rsidRPr="007D2633" w:rsidRDefault="00F6735C" w:rsidP="00F6735C">
      <w:pPr>
        <w:tabs>
          <w:tab w:val="left" w:pos="5954"/>
        </w:tabs>
        <w:spacing w:line="360" w:lineRule="auto"/>
        <w:ind w:firstLine="709"/>
        <w:rPr>
          <w:color w:val="000000"/>
          <w:sz w:val="26"/>
        </w:rPr>
      </w:pPr>
      <w:r w:rsidRPr="007D2633">
        <w:rPr>
          <w:color w:val="000000"/>
          <w:sz w:val="26"/>
        </w:rPr>
        <w:t xml:space="preserve">Заместитель </w:t>
      </w:r>
      <w:r>
        <w:rPr>
          <w:color w:val="000000"/>
          <w:sz w:val="26"/>
        </w:rPr>
        <w:t>г</w:t>
      </w:r>
      <w:r w:rsidRPr="007D2633">
        <w:rPr>
          <w:color w:val="000000"/>
          <w:sz w:val="26"/>
        </w:rPr>
        <w:t>енерального директора</w:t>
      </w:r>
    </w:p>
    <w:p w:rsidR="00F6735C" w:rsidRPr="007D2633" w:rsidRDefault="00F6735C" w:rsidP="00F6735C">
      <w:pPr>
        <w:tabs>
          <w:tab w:val="left" w:pos="5954"/>
        </w:tabs>
        <w:spacing w:after="240" w:line="360" w:lineRule="auto"/>
        <w:ind w:firstLine="709"/>
        <w:rPr>
          <w:color w:val="000000"/>
          <w:sz w:val="26"/>
        </w:rPr>
      </w:pPr>
      <w:r w:rsidRPr="007D2633">
        <w:rPr>
          <w:color w:val="000000"/>
          <w:sz w:val="26"/>
        </w:rPr>
        <w:t xml:space="preserve">по </w:t>
      </w:r>
      <w:r>
        <w:rPr>
          <w:color w:val="000000"/>
          <w:sz w:val="26"/>
        </w:rPr>
        <w:t>качеству</w:t>
      </w:r>
      <w:r w:rsidRPr="007D2633">
        <w:rPr>
          <w:color w:val="000000"/>
          <w:sz w:val="26"/>
        </w:rPr>
        <w:t xml:space="preserve"> и развитию                                         </w:t>
      </w:r>
      <w:r>
        <w:rPr>
          <w:color w:val="000000"/>
          <w:sz w:val="26"/>
        </w:rPr>
        <w:t>А.Б. Шаталов</w:t>
      </w:r>
    </w:p>
    <w:p w:rsidR="00F6735C" w:rsidRDefault="00F6735C" w:rsidP="00F6735C">
      <w:pPr>
        <w:tabs>
          <w:tab w:val="left" w:pos="5954"/>
        </w:tabs>
        <w:spacing w:after="240" w:line="360" w:lineRule="auto"/>
        <w:ind w:firstLine="709"/>
        <w:rPr>
          <w:color w:val="000000"/>
          <w:sz w:val="26"/>
        </w:rPr>
      </w:pPr>
      <w:r>
        <w:rPr>
          <w:color w:val="000000"/>
          <w:sz w:val="26"/>
        </w:rPr>
        <w:t>Коммерческий директор                                       Д.Н. Бабенков</w:t>
      </w:r>
      <w:r w:rsidRPr="007D2633">
        <w:rPr>
          <w:color w:val="000000"/>
          <w:sz w:val="26"/>
        </w:rPr>
        <w:tab/>
      </w:r>
    </w:p>
    <w:p w:rsidR="00F6735C" w:rsidRPr="007D2633" w:rsidRDefault="00F6735C" w:rsidP="00F6735C">
      <w:pPr>
        <w:tabs>
          <w:tab w:val="left" w:pos="5954"/>
        </w:tabs>
        <w:spacing w:line="360" w:lineRule="auto"/>
        <w:ind w:firstLine="709"/>
        <w:rPr>
          <w:color w:val="000000"/>
          <w:sz w:val="26"/>
        </w:rPr>
      </w:pPr>
      <w:r w:rsidRPr="007D2633">
        <w:rPr>
          <w:color w:val="000000"/>
          <w:sz w:val="26"/>
        </w:rPr>
        <w:t xml:space="preserve">Заместитель </w:t>
      </w:r>
      <w:r>
        <w:rPr>
          <w:color w:val="000000"/>
          <w:sz w:val="26"/>
        </w:rPr>
        <w:t>г</w:t>
      </w:r>
      <w:r w:rsidRPr="007D2633">
        <w:rPr>
          <w:color w:val="000000"/>
          <w:sz w:val="26"/>
        </w:rPr>
        <w:t>енерального директора</w:t>
      </w:r>
    </w:p>
    <w:p w:rsidR="00F6735C" w:rsidRPr="007D2633" w:rsidRDefault="00F6735C" w:rsidP="00F6735C">
      <w:pPr>
        <w:tabs>
          <w:tab w:val="left" w:pos="709"/>
          <w:tab w:val="left" w:pos="6237"/>
        </w:tabs>
        <w:spacing w:line="480" w:lineRule="auto"/>
        <w:ind w:firstLine="709"/>
        <w:rPr>
          <w:color w:val="000000"/>
          <w:sz w:val="26"/>
        </w:rPr>
      </w:pPr>
      <w:r>
        <w:rPr>
          <w:color w:val="000000"/>
          <w:sz w:val="26"/>
        </w:rPr>
        <w:t>по логистике и закупкам                                       С.В. Ильин</w:t>
      </w:r>
    </w:p>
    <w:p w:rsidR="00F6735C" w:rsidRDefault="00F6735C" w:rsidP="00F6735C">
      <w:pPr>
        <w:tabs>
          <w:tab w:val="left" w:pos="5954"/>
        </w:tabs>
        <w:spacing w:after="120" w:line="360" w:lineRule="auto"/>
        <w:ind w:firstLine="709"/>
        <w:rPr>
          <w:color w:val="000000"/>
          <w:sz w:val="26"/>
        </w:rPr>
      </w:pPr>
    </w:p>
    <w:p w:rsidR="00F6735C" w:rsidRPr="007D2633" w:rsidRDefault="00F6735C" w:rsidP="00F6735C">
      <w:pPr>
        <w:tabs>
          <w:tab w:val="left" w:pos="5954"/>
        </w:tabs>
        <w:spacing w:after="120" w:line="360" w:lineRule="auto"/>
        <w:ind w:firstLine="709"/>
        <w:rPr>
          <w:color w:val="000000"/>
          <w:sz w:val="26"/>
        </w:rPr>
      </w:pPr>
      <w:r>
        <w:rPr>
          <w:color w:val="000000"/>
          <w:sz w:val="26"/>
        </w:rPr>
        <w:t>Главный</w:t>
      </w:r>
      <w:r w:rsidRPr="007D2633">
        <w:rPr>
          <w:color w:val="000000"/>
          <w:sz w:val="26"/>
        </w:rPr>
        <w:t xml:space="preserve"> контролер</w:t>
      </w:r>
      <w:r w:rsidRPr="007D2633">
        <w:rPr>
          <w:color w:val="000000"/>
          <w:sz w:val="26"/>
        </w:rPr>
        <w:tab/>
      </w:r>
      <w:r>
        <w:rPr>
          <w:color w:val="000000"/>
          <w:sz w:val="26"/>
        </w:rPr>
        <w:t>И.А. Цешковский</w:t>
      </w:r>
    </w:p>
    <w:p w:rsidR="00F6735C" w:rsidRPr="007D2633" w:rsidRDefault="00F6735C" w:rsidP="00F6735C">
      <w:pPr>
        <w:tabs>
          <w:tab w:val="left" w:pos="5954"/>
        </w:tabs>
        <w:spacing w:before="120" w:after="120" w:line="360" w:lineRule="auto"/>
        <w:ind w:firstLine="709"/>
        <w:rPr>
          <w:color w:val="000000"/>
          <w:sz w:val="26"/>
        </w:rPr>
      </w:pPr>
    </w:p>
    <w:p w:rsidR="00F6735C" w:rsidRDefault="00F6735C" w:rsidP="00F6735C">
      <w:pPr>
        <w:tabs>
          <w:tab w:val="left" w:pos="5954"/>
        </w:tabs>
        <w:spacing w:before="120" w:after="120" w:line="360" w:lineRule="auto"/>
        <w:ind w:firstLine="709"/>
        <w:rPr>
          <w:color w:val="000000"/>
          <w:sz w:val="26"/>
        </w:rPr>
      </w:pPr>
    </w:p>
    <w:p w:rsidR="00557154" w:rsidRDefault="00557154" w:rsidP="00F6735C">
      <w:pPr>
        <w:tabs>
          <w:tab w:val="left" w:pos="5954"/>
        </w:tabs>
        <w:spacing w:before="120" w:after="120" w:line="360" w:lineRule="auto"/>
        <w:ind w:firstLine="709"/>
        <w:rPr>
          <w:color w:val="000000"/>
          <w:sz w:val="26"/>
        </w:rPr>
      </w:pPr>
    </w:p>
    <w:p w:rsidR="00557154" w:rsidRDefault="00557154" w:rsidP="00F6735C">
      <w:pPr>
        <w:tabs>
          <w:tab w:val="left" w:pos="5954"/>
        </w:tabs>
        <w:spacing w:before="120" w:after="120" w:line="360" w:lineRule="auto"/>
        <w:ind w:firstLine="709"/>
        <w:rPr>
          <w:color w:val="000000"/>
          <w:sz w:val="26"/>
        </w:rPr>
      </w:pPr>
    </w:p>
    <w:p w:rsidR="00557154" w:rsidRPr="007D2633" w:rsidRDefault="00557154" w:rsidP="00F6735C">
      <w:pPr>
        <w:tabs>
          <w:tab w:val="left" w:pos="5954"/>
        </w:tabs>
        <w:spacing w:before="120" w:after="120" w:line="360" w:lineRule="auto"/>
        <w:ind w:firstLine="709"/>
        <w:rPr>
          <w:color w:val="000000"/>
          <w:sz w:val="26"/>
        </w:rPr>
      </w:pPr>
    </w:p>
    <w:p w:rsidR="00AF15DB" w:rsidRPr="00AF15DB" w:rsidRDefault="008F498F" w:rsidP="00AF15DB">
      <w:pPr>
        <w:keepNext/>
        <w:jc w:val="right"/>
        <w:outlineLvl w:val="0"/>
        <w:rPr>
          <w:color w:val="000000"/>
          <w:spacing w:val="20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>Приложение А</w:t>
      </w:r>
    </w:p>
    <w:p w:rsidR="00AF15DB" w:rsidRPr="00AF15DB" w:rsidRDefault="00AF15DB" w:rsidP="00AF15DB">
      <w:pPr>
        <w:keepNext/>
        <w:jc w:val="center"/>
        <w:outlineLvl w:val="0"/>
        <w:rPr>
          <w:color w:val="000000"/>
          <w:spacing w:val="-1"/>
          <w:sz w:val="26"/>
          <w:szCs w:val="28"/>
        </w:rPr>
      </w:pPr>
    </w:p>
    <w:p w:rsidR="00AF15DB" w:rsidRPr="00AF15DB" w:rsidRDefault="00AF15DB" w:rsidP="00AF15DB">
      <w:pPr>
        <w:keepNext/>
        <w:jc w:val="center"/>
        <w:outlineLvl w:val="0"/>
        <w:rPr>
          <w:color w:val="000000"/>
          <w:spacing w:val="-1"/>
          <w:sz w:val="26"/>
          <w:szCs w:val="28"/>
        </w:rPr>
      </w:pPr>
      <w:r w:rsidRPr="00AF15DB">
        <w:rPr>
          <w:color w:val="000000"/>
          <w:spacing w:val="-1"/>
          <w:sz w:val="26"/>
          <w:szCs w:val="28"/>
        </w:rPr>
        <w:t>Режущий инструмент для станков c ЧПУ</w:t>
      </w:r>
      <w:r w:rsidRPr="00AF15DB">
        <w:rPr>
          <w:rFonts w:eastAsia="Calibri"/>
          <w:spacing w:val="-1"/>
          <w:sz w:val="26"/>
          <w:szCs w:val="26"/>
          <w:lang w:eastAsia="en-US"/>
        </w:rPr>
        <w:t xml:space="preserve">, качество которого оказывает непосредственное влияние на цикл изготовления изделия и его качество, а также предложения, которые позволят сократить сроки подготовки производства и сократить цикл </w:t>
      </w:r>
      <w:r w:rsidRPr="00AF15DB">
        <w:rPr>
          <w:rFonts w:eastAsia="Calibri"/>
          <w:spacing w:val="-1"/>
          <w:sz w:val="26"/>
          <w:szCs w:val="26"/>
          <w:lang w:eastAsia="en-US"/>
        </w:rPr>
        <w:lastRenderedPageBreak/>
        <w:t>изготовления изделия, а также снизить трудоемкость и материальные затраты</w:t>
      </w:r>
    </w:p>
    <w:p w:rsidR="00AF15DB" w:rsidRPr="00AF15DB" w:rsidRDefault="00AF15DB" w:rsidP="00AF15DB">
      <w:pPr>
        <w:keepNext/>
        <w:jc w:val="right"/>
        <w:outlineLvl w:val="0"/>
        <w:rPr>
          <w:color w:val="000000"/>
          <w:spacing w:val="-1"/>
          <w:sz w:val="26"/>
          <w:szCs w:val="28"/>
        </w:rPr>
      </w:pPr>
    </w:p>
    <w:p w:rsidR="00AF15DB" w:rsidRPr="00AF15DB" w:rsidRDefault="00AF15DB" w:rsidP="00AF15DB">
      <w:pPr>
        <w:keepNext/>
        <w:outlineLvl w:val="0"/>
        <w:rPr>
          <w:color w:val="000000"/>
          <w:spacing w:val="-1"/>
          <w:sz w:val="26"/>
          <w:szCs w:val="28"/>
        </w:rPr>
      </w:pPr>
      <w:r w:rsidRPr="00AF15DB">
        <w:rPr>
          <w:color w:val="000000"/>
          <w:spacing w:val="-1"/>
          <w:sz w:val="26"/>
          <w:szCs w:val="28"/>
        </w:rPr>
        <w:t>Таблица 1</w:t>
      </w:r>
    </w:p>
    <w:p w:rsidR="00AF15DB" w:rsidRPr="00AF15DB" w:rsidRDefault="00AF15DB" w:rsidP="00AF15DB">
      <w:pPr>
        <w:keepNext/>
        <w:jc w:val="right"/>
        <w:outlineLvl w:val="0"/>
        <w:rPr>
          <w:color w:val="000000"/>
          <w:spacing w:val="-1"/>
          <w:sz w:val="26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09"/>
        <w:gridCol w:w="2552"/>
        <w:gridCol w:w="4111"/>
        <w:gridCol w:w="2126"/>
      </w:tblGrid>
      <w:tr w:rsidR="001C5D4D" w:rsidRPr="003A4C8F" w:rsidTr="00C524E4">
        <w:trPr>
          <w:trHeight w:val="3032"/>
        </w:trPr>
        <w:tc>
          <w:tcPr>
            <w:tcW w:w="392" w:type="dxa"/>
            <w:shd w:val="clear" w:color="auto" w:fill="auto"/>
            <w:vAlign w:val="center"/>
          </w:tcPr>
          <w:p w:rsidR="001C5D4D" w:rsidRPr="003A4C8F" w:rsidRDefault="001C5D4D" w:rsidP="00C524E4">
            <w:pPr>
              <w:widowControl/>
              <w:autoSpaceDE/>
              <w:autoSpaceDN/>
              <w:adjustRightInd/>
              <w:ind w:left="-74" w:right="-141" w:hanging="34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A4C8F">
              <w:rPr>
                <w:rFonts w:eastAsia="Calibr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C5D4D" w:rsidRPr="003A4C8F" w:rsidRDefault="001C5D4D" w:rsidP="00C524E4">
            <w:pPr>
              <w:widowControl/>
              <w:autoSpaceDE/>
              <w:autoSpaceDN/>
              <w:adjustRightInd/>
              <w:ind w:left="-74" w:right="-108" w:firstLine="74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A4C8F">
              <w:rPr>
                <w:rFonts w:eastAsia="Calibri"/>
                <w:sz w:val="26"/>
                <w:szCs w:val="26"/>
                <w:lang w:eastAsia="en-US"/>
              </w:rPr>
              <w:t>Наименование операции технологического цикла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C5D4D" w:rsidRPr="003A4C8F" w:rsidRDefault="001C5D4D" w:rsidP="00C524E4">
            <w:pPr>
              <w:widowControl/>
              <w:autoSpaceDE/>
              <w:autoSpaceDN/>
              <w:adjustRightInd/>
              <w:ind w:right="-106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A4C8F">
              <w:rPr>
                <w:rFonts w:eastAsia="Calibri"/>
                <w:sz w:val="26"/>
                <w:szCs w:val="26"/>
                <w:lang w:eastAsia="en-US"/>
              </w:rPr>
              <w:t>Фактор, влияющий на время изготовления изделий, на трудоёмкость и материальные затраты предприятия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C5D4D" w:rsidRPr="003A4C8F" w:rsidRDefault="001C5D4D" w:rsidP="00C524E4">
            <w:pPr>
              <w:widowControl/>
              <w:autoSpaceDE/>
              <w:autoSpaceDN/>
              <w:adjustRightInd/>
              <w:spacing w:line="276" w:lineRule="auto"/>
              <w:ind w:left="-74" w:firstLine="74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A4C8F">
              <w:rPr>
                <w:rFonts w:eastAsia="Calibri"/>
                <w:sz w:val="26"/>
                <w:szCs w:val="26"/>
                <w:lang w:eastAsia="en-US"/>
              </w:rPr>
              <w:t>Причина выбора данного поставщика инструмента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5D4D" w:rsidRPr="003A4C8F" w:rsidRDefault="001C5D4D" w:rsidP="00C524E4">
            <w:pPr>
              <w:widowControl/>
              <w:autoSpaceDE/>
              <w:autoSpaceDN/>
              <w:adjustRightInd/>
              <w:spacing w:line="276" w:lineRule="auto"/>
              <w:ind w:left="-74" w:firstLine="74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A4C8F">
              <w:rPr>
                <w:rFonts w:eastAsia="Calibri"/>
                <w:sz w:val="26"/>
                <w:szCs w:val="26"/>
                <w:lang w:eastAsia="en-US"/>
              </w:rPr>
              <w:t>Мероприятия, направленные на сокращение материальных затрат, уменьшения времени изготовления деталей и обеспечение необходимого качества изделий</w:t>
            </w:r>
          </w:p>
        </w:tc>
      </w:tr>
      <w:tr w:rsidR="001C5D4D" w:rsidRPr="003A4C8F" w:rsidTr="00C524E4">
        <w:tc>
          <w:tcPr>
            <w:tcW w:w="392" w:type="dxa"/>
            <w:shd w:val="clear" w:color="auto" w:fill="auto"/>
          </w:tcPr>
          <w:p w:rsidR="001C5D4D" w:rsidRPr="003A4C8F" w:rsidRDefault="001C5D4D" w:rsidP="00C524E4">
            <w:pPr>
              <w:widowControl/>
              <w:autoSpaceDE/>
              <w:autoSpaceDN/>
              <w:adjustRightInd/>
              <w:ind w:left="-74" w:right="-141" w:firstLine="74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A4C8F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309" w:type="dxa"/>
            <w:shd w:val="clear" w:color="auto" w:fill="auto"/>
          </w:tcPr>
          <w:p w:rsidR="001C5D4D" w:rsidRPr="003A4C8F" w:rsidRDefault="001C5D4D" w:rsidP="00C524E4">
            <w:pPr>
              <w:widowControl/>
              <w:autoSpaceDE/>
              <w:autoSpaceDN/>
              <w:adjustRightInd/>
              <w:ind w:left="-74" w:right="-108" w:firstLine="74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3A4C8F">
              <w:rPr>
                <w:rFonts w:eastAsia="Calibri"/>
                <w:sz w:val="26"/>
                <w:szCs w:val="26"/>
                <w:lang w:eastAsia="en-US"/>
              </w:rPr>
              <w:t xml:space="preserve">Механическая обработка деталей </w:t>
            </w:r>
            <w:proofErr w:type="gramStart"/>
            <w:r w:rsidRPr="003A4C8F">
              <w:rPr>
                <w:rFonts w:eastAsia="Calibri"/>
                <w:sz w:val="26"/>
                <w:szCs w:val="26"/>
                <w:lang w:eastAsia="en-US"/>
              </w:rPr>
              <w:t>на  токарных</w:t>
            </w:r>
            <w:proofErr w:type="gramEnd"/>
            <w:r w:rsidRPr="003A4C8F">
              <w:rPr>
                <w:rFonts w:eastAsia="Calibri"/>
                <w:sz w:val="26"/>
                <w:szCs w:val="26"/>
                <w:lang w:eastAsia="en-US"/>
              </w:rPr>
              <w:t xml:space="preserve"> и фрезерных станков с ЧПУ</w:t>
            </w:r>
          </w:p>
        </w:tc>
        <w:tc>
          <w:tcPr>
            <w:tcW w:w="2552" w:type="dxa"/>
            <w:shd w:val="clear" w:color="auto" w:fill="auto"/>
          </w:tcPr>
          <w:p w:rsidR="001C5D4D" w:rsidRPr="003A4C8F" w:rsidRDefault="001C5D4D" w:rsidP="00C524E4">
            <w:pPr>
              <w:widowControl/>
              <w:autoSpaceDE/>
              <w:autoSpaceDN/>
              <w:adjustRightInd/>
              <w:ind w:left="-74" w:firstLine="74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A4C8F">
              <w:rPr>
                <w:rFonts w:eastAsia="Calibri"/>
                <w:sz w:val="26"/>
                <w:szCs w:val="26"/>
                <w:lang w:eastAsia="en-US"/>
              </w:rPr>
              <w:t>В настоящее время используется режущий инструмент следующих фирм:</w:t>
            </w:r>
          </w:p>
          <w:p w:rsidR="001C5D4D" w:rsidRPr="003A4C8F" w:rsidRDefault="001C5D4D" w:rsidP="00C524E4">
            <w:pPr>
              <w:widowControl/>
              <w:autoSpaceDE/>
              <w:autoSpaceDN/>
              <w:adjustRightInd/>
              <w:ind w:left="-74" w:firstLine="74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A4C8F">
              <w:rPr>
                <w:rFonts w:eastAsia="Calibri"/>
                <w:sz w:val="26"/>
                <w:szCs w:val="26"/>
                <w:lang w:eastAsia="en-US"/>
              </w:rPr>
              <w:t>1. «</w:t>
            </w:r>
            <w:proofErr w:type="spellStart"/>
            <w:r w:rsidRPr="003A4C8F">
              <w:rPr>
                <w:rFonts w:eastAsia="Calibri"/>
                <w:sz w:val="26"/>
                <w:szCs w:val="26"/>
                <w:lang w:eastAsia="en-US"/>
              </w:rPr>
              <w:t>Тернадо</w:t>
            </w:r>
            <w:proofErr w:type="spellEnd"/>
            <w:r w:rsidRPr="003A4C8F">
              <w:rPr>
                <w:rFonts w:eastAsia="Calibri"/>
                <w:sz w:val="26"/>
                <w:szCs w:val="26"/>
                <w:lang w:eastAsia="en-US"/>
              </w:rPr>
              <w:t xml:space="preserve">» (фрезы концевые, резцы токарные, резцы фрезерные, сверла с </w:t>
            </w:r>
            <w:proofErr w:type="spellStart"/>
            <w:r w:rsidRPr="003A4C8F">
              <w:rPr>
                <w:rFonts w:eastAsia="Calibri"/>
                <w:sz w:val="26"/>
                <w:szCs w:val="26"/>
                <w:lang w:eastAsia="en-US"/>
              </w:rPr>
              <w:t>внутреней</w:t>
            </w:r>
            <w:proofErr w:type="spellEnd"/>
            <w:r w:rsidRPr="003A4C8F">
              <w:rPr>
                <w:rFonts w:eastAsia="Calibri"/>
                <w:sz w:val="26"/>
                <w:szCs w:val="26"/>
                <w:lang w:eastAsia="en-US"/>
              </w:rPr>
              <w:t xml:space="preserve"> подачей СОЖ, сверла с механическим креплением пластин, </w:t>
            </w:r>
            <w:proofErr w:type="spellStart"/>
            <w:r w:rsidRPr="003A4C8F">
              <w:rPr>
                <w:rFonts w:eastAsia="Calibri"/>
                <w:sz w:val="26"/>
                <w:szCs w:val="26"/>
                <w:lang w:eastAsia="en-US"/>
              </w:rPr>
              <w:t>резьбофрезы</w:t>
            </w:r>
            <w:proofErr w:type="spellEnd"/>
            <w:r w:rsidRPr="003A4C8F">
              <w:rPr>
                <w:rFonts w:eastAsia="Calibri"/>
                <w:sz w:val="26"/>
                <w:szCs w:val="26"/>
                <w:lang w:eastAsia="en-US"/>
              </w:rPr>
              <w:t xml:space="preserve">, метчики машинные, фрезы </w:t>
            </w:r>
            <w:proofErr w:type="spellStart"/>
            <w:r w:rsidRPr="003A4C8F">
              <w:rPr>
                <w:rFonts w:eastAsia="Calibri"/>
                <w:sz w:val="26"/>
                <w:szCs w:val="26"/>
                <w:lang w:eastAsia="en-US"/>
              </w:rPr>
              <w:t>фасочные</w:t>
            </w:r>
            <w:proofErr w:type="spellEnd"/>
            <w:r w:rsidRPr="003A4C8F">
              <w:rPr>
                <w:rFonts w:eastAsia="Calibri"/>
                <w:sz w:val="26"/>
                <w:szCs w:val="26"/>
                <w:lang w:eastAsia="en-US"/>
              </w:rPr>
              <w:t>, пластины для фрез и резцов.)</w:t>
            </w:r>
          </w:p>
          <w:p w:rsidR="001C5D4D" w:rsidRPr="003A4C8F" w:rsidRDefault="001C5D4D" w:rsidP="00C524E4">
            <w:pPr>
              <w:widowControl/>
              <w:autoSpaceDE/>
              <w:autoSpaceDN/>
              <w:adjustRightInd/>
              <w:ind w:left="-74" w:firstLine="74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A4C8F">
              <w:rPr>
                <w:rFonts w:eastAsia="Calibri"/>
                <w:sz w:val="26"/>
                <w:szCs w:val="26"/>
                <w:lang w:eastAsia="en-US"/>
              </w:rPr>
              <w:t xml:space="preserve">2. «WALTER» (сверла, фрезы концевые, фрезы резьбовые, фрезы </w:t>
            </w:r>
            <w:proofErr w:type="spellStart"/>
            <w:r w:rsidRPr="003A4C8F">
              <w:rPr>
                <w:rFonts w:eastAsia="Calibri"/>
                <w:sz w:val="26"/>
                <w:szCs w:val="26"/>
                <w:lang w:eastAsia="en-US"/>
              </w:rPr>
              <w:t>фасочные</w:t>
            </w:r>
            <w:proofErr w:type="spellEnd"/>
            <w:r w:rsidRPr="003A4C8F">
              <w:rPr>
                <w:rFonts w:eastAsia="Calibri"/>
                <w:sz w:val="26"/>
                <w:szCs w:val="26"/>
                <w:lang w:eastAsia="en-US"/>
              </w:rPr>
              <w:t xml:space="preserve">, метчики слесарные 3-х комплектные) </w:t>
            </w:r>
          </w:p>
          <w:p w:rsidR="001C5D4D" w:rsidRPr="003A4C8F" w:rsidRDefault="001C5D4D" w:rsidP="00C524E4">
            <w:pPr>
              <w:widowControl/>
              <w:autoSpaceDE/>
              <w:autoSpaceDN/>
              <w:adjustRightInd/>
              <w:ind w:left="-74" w:firstLine="74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A4C8F">
              <w:rPr>
                <w:rFonts w:eastAsia="Calibri"/>
                <w:sz w:val="26"/>
                <w:szCs w:val="26"/>
                <w:lang w:eastAsia="en-US"/>
              </w:rPr>
              <w:t>3. «</w:t>
            </w:r>
            <w:proofErr w:type="spellStart"/>
            <w:r w:rsidRPr="003A4C8F">
              <w:rPr>
                <w:rFonts w:eastAsia="Calibri"/>
                <w:sz w:val="26"/>
                <w:szCs w:val="26"/>
                <w:lang w:eastAsia="en-US"/>
              </w:rPr>
              <w:t>Garant</w:t>
            </w:r>
            <w:proofErr w:type="spellEnd"/>
            <w:r w:rsidRPr="003A4C8F">
              <w:rPr>
                <w:rFonts w:eastAsia="Calibri"/>
                <w:sz w:val="26"/>
                <w:szCs w:val="26"/>
                <w:lang w:eastAsia="en-US"/>
              </w:rPr>
              <w:t>» (центровочные сверла по стали и титану, твердосплавные свёрла, фрезы дисковые, фрезы отрезные, метчики однопроходные, фрезы гравировальные, развёртки)</w:t>
            </w:r>
          </w:p>
          <w:p w:rsidR="001C5D4D" w:rsidRPr="003A4C8F" w:rsidRDefault="001C5D4D" w:rsidP="00C524E4">
            <w:pPr>
              <w:widowControl/>
              <w:autoSpaceDE/>
              <w:autoSpaceDN/>
              <w:adjustRightInd/>
              <w:ind w:left="-74" w:firstLine="74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A4C8F">
              <w:rPr>
                <w:rFonts w:eastAsia="Calibri"/>
                <w:sz w:val="26"/>
                <w:szCs w:val="26"/>
                <w:lang w:eastAsia="en-US"/>
              </w:rPr>
              <w:lastRenderedPageBreak/>
              <w:t>4. «ATORN» (фрезы черновые, плашки)</w:t>
            </w:r>
          </w:p>
          <w:p w:rsidR="001C5D4D" w:rsidRPr="003A4C8F" w:rsidRDefault="001C5D4D" w:rsidP="00C524E4">
            <w:pPr>
              <w:widowControl/>
              <w:autoSpaceDE/>
              <w:autoSpaceDN/>
              <w:adjustRightInd/>
              <w:ind w:left="-74" w:firstLine="74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A4C8F">
              <w:rPr>
                <w:rFonts w:eastAsia="Calibri"/>
                <w:sz w:val="26"/>
                <w:szCs w:val="26"/>
                <w:lang w:eastAsia="en-US"/>
              </w:rPr>
              <w:t>5. «</w:t>
            </w:r>
            <w:proofErr w:type="spellStart"/>
            <w:r w:rsidRPr="003A4C8F">
              <w:rPr>
                <w:rFonts w:eastAsia="Calibri"/>
                <w:sz w:val="26"/>
                <w:szCs w:val="26"/>
                <w:lang w:eastAsia="en-US"/>
              </w:rPr>
              <w:t>ПромСнабИнструмент</w:t>
            </w:r>
            <w:proofErr w:type="spellEnd"/>
            <w:r w:rsidRPr="003A4C8F">
              <w:rPr>
                <w:rFonts w:eastAsia="Calibri"/>
                <w:sz w:val="26"/>
                <w:szCs w:val="26"/>
                <w:lang w:eastAsia="en-US"/>
              </w:rPr>
              <w:t>» (фрезы диаметром до 10 мм)</w:t>
            </w:r>
          </w:p>
          <w:p w:rsidR="001C5D4D" w:rsidRPr="003A4C8F" w:rsidRDefault="001C5D4D" w:rsidP="00C524E4">
            <w:pPr>
              <w:widowControl/>
              <w:autoSpaceDE/>
              <w:autoSpaceDN/>
              <w:adjustRightInd/>
              <w:ind w:left="-74" w:firstLine="74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A4C8F">
              <w:rPr>
                <w:rFonts w:eastAsia="Calibri"/>
                <w:sz w:val="26"/>
                <w:szCs w:val="26"/>
                <w:lang w:eastAsia="en-US"/>
              </w:rPr>
              <w:t>6. «</w:t>
            </w:r>
            <w:proofErr w:type="spellStart"/>
            <w:r w:rsidRPr="003A4C8F">
              <w:rPr>
                <w:rFonts w:eastAsia="Calibri"/>
                <w:sz w:val="26"/>
                <w:szCs w:val="26"/>
                <w:lang w:eastAsia="en-US"/>
              </w:rPr>
              <w:t>СтанкоТехКонтракт</w:t>
            </w:r>
            <w:proofErr w:type="spellEnd"/>
            <w:r w:rsidRPr="003A4C8F">
              <w:rPr>
                <w:rFonts w:eastAsia="Calibri"/>
                <w:sz w:val="26"/>
                <w:szCs w:val="26"/>
                <w:lang w:eastAsia="en-US"/>
              </w:rPr>
              <w:t>» (фрезы диаметром от 10 до 20мм)</w:t>
            </w:r>
          </w:p>
          <w:p w:rsidR="001C5D4D" w:rsidRPr="003A4C8F" w:rsidRDefault="001C5D4D" w:rsidP="00C524E4">
            <w:pPr>
              <w:widowControl/>
              <w:autoSpaceDE/>
              <w:autoSpaceDN/>
              <w:adjustRightInd/>
              <w:ind w:left="-74" w:firstLine="74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A4C8F">
              <w:rPr>
                <w:rFonts w:eastAsia="Calibri"/>
                <w:sz w:val="26"/>
                <w:szCs w:val="26"/>
                <w:lang w:eastAsia="en-US"/>
              </w:rPr>
              <w:t>7. «Вектор» (фрезы диаметром свыше 20мм, метчики для слесарной и машиной работы).</w:t>
            </w:r>
          </w:p>
          <w:p w:rsidR="001C5D4D" w:rsidRPr="003A4C8F" w:rsidRDefault="001C5D4D" w:rsidP="00C524E4">
            <w:pPr>
              <w:pStyle w:val="ad"/>
              <w:spacing w:after="0" w:line="240" w:lineRule="auto"/>
              <w:ind w:left="-74" w:firstLine="7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A4C8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Инструменты фирм: «</w:t>
            </w:r>
            <w:proofErr w:type="spellStart"/>
            <w:r w:rsidRPr="003A4C8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Тернадо</w:t>
            </w:r>
            <w:proofErr w:type="spellEnd"/>
            <w:r w:rsidRPr="003A4C8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», </w:t>
            </w:r>
            <w:r w:rsidR="009512A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</w:t>
            </w:r>
            <w:proofErr w:type="spellStart"/>
            <w:r w:rsidR="009512A4"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  <w:t>Iscar</w:t>
            </w:r>
            <w:proofErr w:type="spellEnd"/>
            <w:proofErr w:type="gramStart"/>
            <w:r w:rsidR="009512A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» ,</w:t>
            </w:r>
            <w:proofErr w:type="gramEnd"/>
            <w:r w:rsidR="009512A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3A4C8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«WALTER», «</w:t>
            </w:r>
            <w:proofErr w:type="spellStart"/>
            <w:r w:rsidRPr="003A4C8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Garant</w:t>
            </w:r>
            <w:proofErr w:type="spellEnd"/>
            <w:r w:rsidRPr="003A4C8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», «ATORN», «</w:t>
            </w:r>
            <w:proofErr w:type="spellStart"/>
            <w:r w:rsidRPr="003A4C8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ПромСнабИнструмент</w:t>
            </w:r>
            <w:proofErr w:type="spellEnd"/>
            <w:r w:rsidRPr="003A4C8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», «</w:t>
            </w:r>
            <w:proofErr w:type="spellStart"/>
            <w:r w:rsidRPr="003A4C8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СтанкоТехКонтракт</w:t>
            </w:r>
            <w:proofErr w:type="spellEnd"/>
            <w:r w:rsidRPr="003A4C8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», «Вектор»</w:t>
            </w:r>
          </w:p>
          <w:p w:rsidR="001C5D4D" w:rsidRPr="003A4C8F" w:rsidRDefault="001C5D4D" w:rsidP="00C524E4">
            <w:pPr>
              <w:widowControl/>
              <w:autoSpaceDE/>
              <w:autoSpaceDN/>
              <w:adjustRightInd/>
              <w:ind w:left="-74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A4C8F">
              <w:rPr>
                <w:rFonts w:eastAsia="Calibri"/>
                <w:sz w:val="26"/>
                <w:szCs w:val="26"/>
                <w:lang w:eastAsia="en-US"/>
              </w:rPr>
              <w:t>были подобраны экспериментальным путём при участии в эксперименте инструментов других производителей. Пробная обработка партии деталей показала их максимальную износоустойчивость при обработке однотипных деталей. Кроме того, инструмент работал на режимах резания, позволивших сократить время изготовления детали с сохранением требований конструкторской документации (чистота обработки, точность изготовления).</w:t>
            </w:r>
          </w:p>
        </w:tc>
        <w:tc>
          <w:tcPr>
            <w:tcW w:w="4111" w:type="dxa"/>
            <w:shd w:val="clear" w:color="auto" w:fill="auto"/>
          </w:tcPr>
          <w:p w:rsidR="001C5D4D" w:rsidRPr="003A4C8F" w:rsidRDefault="001C5D4D" w:rsidP="00C524E4">
            <w:pPr>
              <w:pStyle w:val="ad"/>
              <w:spacing w:after="0"/>
              <w:ind w:left="-74" w:firstLine="7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A4C8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1) Высокая стойкость инструмента (на большее количество деталей потребуется меньшее количество инструмента).</w:t>
            </w:r>
          </w:p>
          <w:p w:rsidR="001C5D4D" w:rsidRPr="003A4C8F" w:rsidRDefault="001C5D4D" w:rsidP="00C524E4">
            <w:pPr>
              <w:pStyle w:val="ad"/>
              <w:spacing w:after="0"/>
              <w:ind w:left="-74" w:firstLine="7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A4C8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2) Высокая скорость обработки (увеличение количества деталей, выпускаемых в смену).</w:t>
            </w:r>
          </w:p>
          <w:p w:rsidR="001C5D4D" w:rsidRPr="003A4C8F" w:rsidRDefault="001C5D4D" w:rsidP="00C524E4">
            <w:pPr>
              <w:pStyle w:val="ad"/>
              <w:spacing w:after="0"/>
              <w:ind w:left="-74" w:firstLine="7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A4C8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3) Чистота обработки поверхностей при использовании инструмента на высокой скорости соответствует требованиям конструкторской документации.</w:t>
            </w:r>
          </w:p>
          <w:p w:rsidR="001C5D4D" w:rsidRPr="003A4C8F" w:rsidRDefault="001C5D4D" w:rsidP="00C524E4">
            <w:pPr>
              <w:pStyle w:val="ad"/>
              <w:spacing w:after="0"/>
              <w:ind w:left="-74" w:firstLine="7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A4C8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4) Наличие большего количества разработанных и используемых управляющих программ для фрезерных и токарных станков с ЧПУ в производстве в которых уже используются режимы резания инструмента фирм «</w:t>
            </w:r>
            <w:proofErr w:type="spellStart"/>
            <w:r w:rsidRPr="003A4C8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Тернадо</w:t>
            </w:r>
            <w:proofErr w:type="spellEnd"/>
            <w:r w:rsidRPr="003A4C8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», «WALTER», «</w:t>
            </w:r>
            <w:proofErr w:type="spellStart"/>
            <w:r w:rsidRPr="003A4C8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Garant</w:t>
            </w:r>
            <w:proofErr w:type="spellEnd"/>
            <w:r w:rsidRPr="003A4C8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», «ATORN», «</w:t>
            </w:r>
            <w:proofErr w:type="spellStart"/>
            <w:r w:rsidRPr="003A4C8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ПромСнабИнструмент</w:t>
            </w:r>
            <w:proofErr w:type="spellEnd"/>
            <w:r w:rsidRPr="003A4C8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», «</w:t>
            </w:r>
            <w:proofErr w:type="spellStart"/>
            <w:r w:rsidRPr="003A4C8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СтанкоТехКонтракт</w:t>
            </w:r>
            <w:proofErr w:type="spellEnd"/>
            <w:r w:rsidRPr="003A4C8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», «Вектор».</w:t>
            </w:r>
          </w:p>
          <w:p w:rsidR="001C5D4D" w:rsidRPr="003A4C8F" w:rsidRDefault="001C5D4D" w:rsidP="00C524E4">
            <w:pPr>
              <w:pStyle w:val="ad"/>
              <w:ind w:left="-74" w:firstLine="7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A4C8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5) При использовании инструмента произведёнными другими производителями, предприятию потребуется переработка ранее разработанных управляющих программ </w:t>
            </w:r>
            <w:r w:rsidRPr="003A4C8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для станков с ЧПУ, а также последующая их отработка, что приведёт к увеличению сроков изготовления деталей.</w:t>
            </w:r>
          </w:p>
        </w:tc>
        <w:tc>
          <w:tcPr>
            <w:tcW w:w="2126" w:type="dxa"/>
            <w:shd w:val="clear" w:color="auto" w:fill="auto"/>
          </w:tcPr>
          <w:p w:rsidR="001C5D4D" w:rsidRPr="003A4C8F" w:rsidRDefault="001C5D4D" w:rsidP="009512A4">
            <w:pPr>
              <w:widowControl/>
              <w:autoSpaceDE/>
              <w:autoSpaceDN/>
              <w:adjustRightInd/>
              <w:spacing w:line="480" w:lineRule="auto"/>
              <w:ind w:left="-74" w:firstLine="74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4C8F">
              <w:rPr>
                <w:rFonts w:eastAsia="Calibri"/>
                <w:sz w:val="24"/>
                <w:szCs w:val="24"/>
                <w:lang w:eastAsia="en-US"/>
              </w:rPr>
              <w:lastRenderedPageBreak/>
              <w:t>Закупать инструмент фирм:</w:t>
            </w:r>
            <w:r w:rsidRPr="003A4C8F">
              <w:rPr>
                <w:rFonts w:eastAsia="Calibri"/>
                <w:sz w:val="26"/>
                <w:szCs w:val="26"/>
                <w:lang w:eastAsia="en-US"/>
              </w:rPr>
              <w:t xml:space="preserve"> «</w:t>
            </w:r>
            <w:proofErr w:type="spellStart"/>
            <w:r w:rsidRPr="003A4C8F">
              <w:rPr>
                <w:rFonts w:eastAsia="Calibri"/>
                <w:sz w:val="26"/>
                <w:szCs w:val="26"/>
                <w:lang w:eastAsia="en-US"/>
              </w:rPr>
              <w:t>Тернадо</w:t>
            </w:r>
            <w:proofErr w:type="spellEnd"/>
            <w:r w:rsidRPr="003A4C8F">
              <w:rPr>
                <w:rFonts w:eastAsia="Calibri"/>
                <w:sz w:val="26"/>
                <w:szCs w:val="26"/>
                <w:lang w:eastAsia="en-US"/>
              </w:rPr>
              <w:t xml:space="preserve">», </w:t>
            </w:r>
            <w:r w:rsidR="009512A4">
              <w:rPr>
                <w:rFonts w:eastAsia="Calibri"/>
                <w:sz w:val="26"/>
                <w:szCs w:val="26"/>
                <w:lang w:eastAsia="en-US"/>
              </w:rPr>
              <w:t>«</w:t>
            </w:r>
            <w:proofErr w:type="spellStart"/>
            <w:r w:rsidR="009512A4">
              <w:rPr>
                <w:rFonts w:eastAsia="Calibri"/>
                <w:sz w:val="26"/>
                <w:szCs w:val="26"/>
                <w:lang w:eastAsia="en-US"/>
              </w:rPr>
              <w:t>Iscar</w:t>
            </w:r>
            <w:proofErr w:type="spellEnd"/>
            <w:proofErr w:type="gramStart"/>
            <w:r w:rsidR="009512A4">
              <w:rPr>
                <w:rFonts w:eastAsia="Calibri"/>
                <w:sz w:val="26"/>
                <w:szCs w:val="26"/>
                <w:lang w:eastAsia="en-US"/>
              </w:rPr>
              <w:t>» ,</w:t>
            </w:r>
            <w:proofErr w:type="gramEnd"/>
            <w:r w:rsidR="009512A4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3A4C8F">
              <w:rPr>
                <w:rFonts w:eastAsia="Calibri"/>
                <w:sz w:val="26"/>
                <w:szCs w:val="26"/>
                <w:lang w:eastAsia="en-US"/>
              </w:rPr>
              <w:t>«WALTER», «</w:t>
            </w:r>
            <w:proofErr w:type="spellStart"/>
            <w:r w:rsidRPr="003A4C8F">
              <w:rPr>
                <w:rFonts w:eastAsia="Calibri"/>
                <w:sz w:val="26"/>
                <w:szCs w:val="26"/>
                <w:lang w:eastAsia="en-US"/>
              </w:rPr>
              <w:t>Garant</w:t>
            </w:r>
            <w:proofErr w:type="spellEnd"/>
            <w:r w:rsidRPr="003A4C8F">
              <w:rPr>
                <w:rFonts w:eastAsia="Calibri"/>
                <w:sz w:val="26"/>
                <w:szCs w:val="26"/>
                <w:lang w:eastAsia="en-US"/>
              </w:rPr>
              <w:t>», «ATORN», «</w:t>
            </w:r>
            <w:proofErr w:type="spellStart"/>
            <w:r w:rsidRPr="003A4C8F">
              <w:rPr>
                <w:rFonts w:eastAsia="Calibri"/>
                <w:sz w:val="26"/>
                <w:szCs w:val="26"/>
                <w:lang w:eastAsia="en-US"/>
              </w:rPr>
              <w:t>ПромСнабИнструмент</w:t>
            </w:r>
            <w:proofErr w:type="spellEnd"/>
            <w:r w:rsidRPr="003A4C8F">
              <w:rPr>
                <w:rFonts w:eastAsia="Calibri"/>
                <w:sz w:val="26"/>
                <w:szCs w:val="26"/>
                <w:lang w:eastAsia="en-US"/>
              </w:rPr>
              <w:t>», «</w:t>
            </w:r>
            <w:proofErr w:type="spellStart"/>
            <w:r w:rsidRPr="003A4C8F">
              <w:rPr>
                <w:rFonts w:eastAsia="Calibri"/>
                <w:sz w:val="26"/>
                <w:szCs w:val="26"/>
                <w:lang w:eastAsia="en-US"/>
              </w:rPr>
              <w:t>СтанкоТехКонтракт</w:t>
            </w:r>
            <w:proofErr w:type="spellEnd"/>
            <w:r w:rsidRPr="003A4C8F">
              <w:rPr>
                <w:rFonts w:eastAsia="Calibri"/>
                <w:sz w:val="26"/>
                <w:szCs w:val="26"/>
                <w:lang w:eastAsia="en-US"/>
              </w:rPr>
              <w:t>», «Вектор».</w:t>
            </w:r>
          </w:p>
        </w:tc>
      </w:tr>
    </w:tbl>
    <w:p w:rsidR="00AF15DB" w:rsidRPr="00AF15DB" w:rsidRDefault="00AF15DB" w:rsidP="00AF15DB">
      <w:pPr>
        <w:keepNext/>
        <w:outlineLvl w:val="0"/>
        <w:rPr>
          <w:color w:val="000000"/>
          <w:spacing w:val="-1"/>
          <w:sz w:val="26"/>
          <w:szCs w:val="28"/>
        </w:rPr>
      </w:pPr>
    </w:p>
    <w:p w:rsidR="00AF15DB" w:rsidRPr="00AF15DB" w:rsidRDefault="00AF15DB" w:rsidP="00AF15DB">
      <w:pPr>
        <w:keepNext/>
        <w:jc w:val="right"/>
        <w:outlineLvl w:val="0"/>
        <w:rPr>
          <w:color w:val="000000"/>
          <w:spacing w:val="-1"/>
          <w:sz w:val="26"/>
          <w:szCs w:val="28"/>
        </w:rPr>
      </w:pPr>
    </w:p>
    <w:p w:rsidR="00AF15DB" w:rsidRPr="00AF15DB" w:rsidRDefault="00AF15DB" w:rsidP="00AF15DB">
      <w:pPr>
        <w:keepNext/>
        <w:jc w:val="right"/>
        <w:outlineLvl w:val="0"/>
        <w:rPr>
          <w:color w:val="000000"/>
          <w:spacing w:val="-1"/>
          <w:sz w:val="26"/>
          <w:szCs w:val="28"/>
        </w:rPr>
      </w:pPr>
    </w:p>
    <w:p w:rsidR="00AF15DB" w:rsidRPr="00AF15DB" w:rsidRDefault="00AF15DB" w:rsidP="00AF15DB">
      <w:pPr>
        <w:keepNext/>
        <w:jc w:val="right"/>
        <w:outlineLvl w:val="0"/>
        <w:rPr>
          <w:color w:val="000000"/>
          <w:spacing w:val="-1"/>
          <w:sz w:val="26"/>
          <w:szCs w:val="28"/>
        </w:rPr>
      </w:pPr>
    </w:p>
    <w:p w:rsidR="00AF15DB" w:rsidRPr="00AF15DB" w:rsidRDefault="00AF15DB" w:rsidP="00AF15DB">
      <w:pPr>
        <w:keepNext/>
        <w:jc w:val="right"/>
        <w:outlineLvl w:val="0"/>
        <w:rPr>
          <w:color w:val="000000"/>
          <w:spacing w:val="-1"/>
          <w:sz w:val="26"/>
          <w:szCs w:val="28"/>
        </w:rPr>
      </w:pPr>
    </w:p>
    <w:p w:rsidR="00AF15DB" w:rsidRPr="00AF15DB" w:rsidRDefault="00AF15DB" w:rsidP="00AF15DB">
      <w:pPr>
        <w:keepNext/>
        <w:jc w:val="right"/>
        <w:outlineLvl w:val="0"/>
        <w:rPr>
          <w:color w:val="000000"/>
          <w:spacing w:val="-1"/>
          <w:sz w:val="26"/>
          <w:szCs w:val="28"/>
        </w:rPr>
      </w:pPr>
    </w:p>
    <w:p w:rsidR="00AF15DB" w:rsidRPr="00AF15DB" w:rsidRDefault="00AF15DB" w:rsidP="00AF15DB">
      <w:pPr>
        <w:keepNext/>
        <w:jc w:val="right"/>
        <w:outlineLvl w:val="0"/>
        <w:rPr>
          <w:color w:val="000000"/>
          <w:spacing w:val="-1"/>
          <w:sz w:val="26"/>
          <w:szCs w:val="28"/>
        </w:rPr>
      </w:pPr>
    </w:p>
    <w:p w:rsidR="00AF15DB" w:rsidRPr="00AF15DB" w:rsidRDefault="00AF15DB" w:rsidP="00AF15DB">
      <w:pPr>
        <w:keepNext/>
        <w:jc w:val="right"/>
        <w:outlineLvl w:val="0"/>
        <w:rPr>
          <w:color w:val="000000"/>
          <w:spacing w:val="20"/>
          <w:sz w:val="28"/>
          <w:szCs w:val="28"/>
        </w:rPr>
      </w:pPr>
      <w:r w:rsidRPr="00AF15DB">
        <w:rPr>
          <w:color w:val="000000"/>
          <w:spacing w:val="-1"/>
          <w:sz w:val="26"/>
          <w:szCs w:val="28"/>
        </w:rPr>
        <w:br w:type="page"/>
      </w:r>
      <w:r w:rsidRPr="00AF15DB">
        <w:rPr>
          <w:color w:val="000000"/>
          <w:spacing w:val="-1"/>
          <w:sz w:val="28"/>
          <w:szCs w:val="28"/>
        </w:rPr>
        <w:lastRenderedPageBreak/>
        <w:t xml:space="preserve">                                                                               </w:t>
      </w:r>
      <w:r w:rsidR="008F498F">
        <w:rPr>
          <w:color w:val="000000"/>
          <w:spacing w:val="20"/>
          <w:sz w:val="28"/>
          <w:szCs w:val="28"/>
        </w:rPr>
        <w:t>Приложение Б</w:t>
      </w:r>
    </w:p>
    <w:p w:rsidR="00AF15DB" w:rsidRPr="00AF15DB" w:rsidRDefault="00AF15DB" w:rsidP="00AF15DB"/>
    <w:p w:rsidR="00AF15DB" w:rsidRPr="00AF15DB" w:rsidRDefault="00AF15DB" w:rsidP="00AF15DB"/>
    <w:p w:rsidR="00AF15DB" w:rsidRPr="00AF15DB" w:rsidRDefault="00AF15DB" w:rsidP="00AF15DB">
      <w:pPr>
        <w:widowControl/>
        <w:autoSpaceDE/>
        <w:autoSpaceDN/>
        <w:adjustRightInd/>
        <w:jc w:val="center"/>
        <w:rPr>
          <w:rFonts w:eastAsia="Calibri"/>
          <w:sz w:val="26"/>
          <w:szCs w:val="26"/>
          <w:lang w:eastAsia="en-US"/>
        </w:rPr>
      </w:pPr>
      <w:r w:rsidRPr="00AF15DB">
        <w:rPr>
          <w:rFonts w:eastAsia="Calibri"/>
          <w:sz w:val="26"/>
          <w:szCs w:val="26"/>
          <w:lang w:eastAsia="en-US"/>
        </w:rPr>
        <w:t xml:space="preserve">Перечень покупных комплектующих изделий, качество которых оказывает непосредственное влияние на цикл изготовления изделия и его качество, а также предложения, которые позволят сократить сроки подготовки производства и сократить цикл изготовления изделия, а также снизить трудоемкость и материальные затраты </w:t>
      </w:r>
    </w:p>
    <w:p w:rsidR="00AF15DB" w:rsidRPr="00AF15DB" w:rsidRDefault="00AF15DB" w:rsidP="00AF15DB">
      <w:pPr>
        <w:widowControl/>
        <w:autoSpaceDE/>
        <w:autoSpaceDN/>
        <w:adjustRightInd/>
        <w:jc w:val="center"/>
        <w:rPr>
          <w:rFonts w:eastAsia="Calibri"/>
          <w:sz w:val="26"/>
          <w:szCs w:val="26"/>
          <w:lang w:eastAsia="en-US"/>
        </w:rPr>
      </w:pPr>
    </w:p>
    <w:p w:rsidR="00AF15DB" w:rsidRPr="00AF15DB" w:rsidRDefault="00AF15DB" w:rsidP="00AF15DB">
      <w:pPr>
        <w:rPr>
          <w:sz w:val="26"/>
          <w:szCs w:val="26"/>
        </w:rPr>
      </w:pPr>
      <w:r w:rsidRPr="00AF15DB">
        <w:rPr>
          <w:sz w:val="26"/>
          <w:szCs w:val="26"/>
        </w:rPr>
        <w:t>Таблица 2</w:t>
      </w:r>
    </w:p>
    <w:p w:rsidR="00AF15DB" w:rsidRPr="00AF15DB" w:rsidRDefault="00AF15DB" w:rsidP="00AF15DB">
      <w:pPr>
        <w:rPr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09"/>
        <w:gridCol w:w="2552"/>
        <w:gridCol w:w="4252"/>
        <w:gridCol w:w="1843"/>
      </w:tblGrid>
      <w:tr w:rsidR="00AF15DB" w:rsidRPr="00AF15DB" w:rsidTr="00AF15DB">
        <w:trPr>
          <w:trHeight w:val="1289"/>
        </w:trPr>
        <w:tc>
          <w:tcPr>
            <w:tcW w:w="392" w:type="dxa"/>
            <w:shd w:val="clear" w:color="auto" w:fill="auto"/>
          </w:tcPr>
          <w:p w:rsidR="00AF15DB" w:rsidRPr="00AF15DB" w:rsidRDefault="00AF15DB" w:rsidP="00AF15DB">
            <w:pPr>
              <w:widowControl/>
              <w:autoSpaceDE/>
              <w:autoSpaceDN/>
              <w:adjustRightInd/>
              <w:spacing w:before="240"/>
              <w:ind w:left="-142" w:right="-108"/>
              <w:rPr>
                <w:rFonts w:eastAsia="Calibri"/>
                <w:sz w:val="26"/>
                <w:szCs w:val="26"/>
                <w:lang w:eastAsia="en-US"/>
              </w:rPr>
            </w:pPr>
            <w:r w:rsidRPr="00AF15DB">
              <w:rPr>
                <w:rFonts w:eastAsia="Calibr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1309" w:type="dxa"/>
            <w:shd w:val="clear" w:color="auto" w:fill="auto"/>
          </w:tcPr>
          <w:p w:rsidR="00AF15DB" w:rsidRPr="00AF15DB" w:rsidRDefault="00AF15DB" w:rsidP="00AF15DB">
            <w:pPr>
              <w:widowControl/>
              <w:autoSpaceDE/>
              <w:autoSpaceDN/>
              <w:adjustRightInd/>
              <w:spacing w:before="240"/>
              <w:ind w:right="-142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F15DB" w:rsidRPr="00AF15DB" w:rsidRDefault="0002505C" w:rsidP="0002505C">
            <w:pPr>
              <w:widowControl/>
              <w:autoSpaceDE/>
              <w:autoSpaceDN/>
              <w:adjustRightInd/>
              <w:spacing w:before="240"/>
              <w:ind w:left="-75" w:right="-142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Наиме</w:t>
            </w:r>
            <w:r w:rsidR="00AF15DB" w:rsidRPr="00AF15DB">
              <w:rPr>
                <w:rFonts w:eastAsia="Calibri"/>
                <w:sz w:val="26"/>
                <w:szCs w:val="26"/>
                <w:lang w:eastAsia="en-US"/>
              </w:rPr>
              <w:t>нование</w:t>
            </w:r>
          </w:p>
        </w:tc>
        <w:tc>
          <w:tcPr>
            <w:tcW w:w="2552" w:type="dxa"/>
            <w:shd w:val="clear" w:color="auto" w:fill="auto"/>
          </w:tcPr>
          <w:p w:rsidR="00AF15DB" w:rsidRPr="00AF15DB" w:rsidRDefault="00AF15DB" w:rsidP="00AF15DB">
            <w:pPr>
              <w:widowControl/>
              <w:autoSpaceDE/>
              <w:autoSpaceDN/>
              <w:adjustRightInd/>
              <w:spacing w:before="24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F15DB" w:rsidRPr="00AF15DB" w:rsidRDefault="00AF15DB" w:rsidP="00AF15DB">
            <w:pPr>
              <w:widowControl/>
              <w:autoSpaceDE/>
              <w:autoSpaceDN/>
              <w:adjustRightInd/>
              <w:spacing w:before="240"/>
              <w:rPr>
                <w:rFonts w:eastAsia="Calibri"/>
                <w:sz w:val="26"/>
                <w:szCs w:val="26"/>
                <w:lang w:eastAsia="en-US"/>
              </w:rPr>
            </w:pPr>
            <w:r w:rsidRPr="00AF15DB">
              <w:rPr>
                <w:rFonts w:eastAsia="Calibri"/>
                <w:sz w:val="26"/>
                <w:szCs w:val="26"/>
                <w:lang w:eastAsia="en-US"/>
              </w:rPr>
              <w:t>Факторы, изменение которых влияет на качество выпускаемых изделий</w:t>
            </w:r>
          </w:p>
        </w:tc>
        <w:tc>
          <w:tcPr>
            <w:tcW w:w="4252" w:type="dxa"/>
            <w:shd w:val="clear" w:color="auto" w:fill="auto"/>
          </w:tcPr>
          <w:p w:rsidR="00AF15DB" w:rsidRPr="00AF15DB" w:rsidRDefault="00AF15DB" w:rsidP="00AF15DB">
            <w:pPr>
              <w:widowControl/>
              <w:autoSpaceDE/>
              <w:autoSpaceDN/>
              <w:adjustRightInd/>
              <w:spacing w:before="240"/>
              <w:ind w:right="-108"/>
              <w:rPr>
                <w:rFonts w:eastAsia="Calibri"/>
                <w:sz w:val="26"/>
                <w:szCs w:val="26"/>
                <w:lang w:eastAsia="en-US"/>
              </w:rPr>
            </w:pPr>
            <w:r w:rsidRPr="00AF15D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AF15DB" w:rsidRPr="00AF15DB" w:rsidRDefault="00AF15DB" w:rsidP="00AF15DB">
            <w:pPr>
              <w:widowControl/>
              <w:autoSpaceDE/>
              <w:autoSpaceDN/>
              <w:adjustRightInd/>
              <w:spacing w:before="240"/>
              <w:ind w:right="-108"/>
              <w:rPr>
                <w:rFonts w:eastAsia="Calibri"/>
                <w:sz w:val="26"/>
                <w:szCs w:val="26"/>
                <w:lang w:eastAsia="en-US"/>
              </w:rPr>
            </w:pPr>
            <w:r w:rsidRPr="00AF15DB">
              <w:rPr>
                <w:rFonts w:eastAsia="Calibri"/>
                <w:sz w:val="26"/>
                <w:szCs w:val="26"/>
                <w:lang w:eastAsia="en-US"/>
              </w:rPr>
              <w:t xml:space="preserve">Причина выбора данного </w:t>
            </w:r>
          </w:p>
          <w:p w:rsidR="00AF15DB" w:rsidRPr="00AF15DB" w:rsidRDefault="00AF15DB" w:rsidP="00AF15DB">
            <w:pPr>
              <w:widowControl/>
              <w:autoSpaceDE/>
              <w:autoSpaceDN/>
              <w:adjustRightInd/>
              <w:ind w:right="-108"/>
              <w:rPr>
                <w:rFonts w:eastAsia="Calibri"/>
                <w:sz w:val="26"/>
                <w:szCs w:val="26"/>
                <w:lang w:eastAsia="en-US"/>
              </w:rPr>
            </w:pPr>
            <w:r w:rsidRPr="00AF15DB">
              <w:rPr>
                <w:rFonts w:eastAsia="Calibri"/>
                <w:sz w:val="26"/>
                <w:szCs w:val="26"/>
                <w:lang w:eastAsia="en-US"/>
              </w:rPr>
              <w:t>поставщика</w:t>
            </w:r>
          </w:p>
        </w:tc>
        <w:tc>
          <w:tcPr>
            <w:tcW w:w="1843" w:type="dxa"/>
            <w:shd w:val="clear" w:color="auto" w:fill="auto"/>
          </w:tcPr>
          <w:p w:rsidR="00AF15DB" w:rsidRPr="00AF15DB" w:rsidRDefault="00AF15DB" w:rsidP="00AF15DB">
            <w:pPr>
              <w:widowControl/>
              <w:autoSpaceDE/>
              <w:autoSpaceDN/>
              <w:adjustRightInd/>
              <w:spacing w:before="240"/>
              <w:rPr>
                <w:rFonts w:eastAsia="Calibri"/>
                <w:sz w:val="26"/>
                <w:szCs w:val="26"/>
                <w:lang w:eastAsia="en-US"/>
              </w:rPr>
            </w:pPr>
            <w:r w:rsidRPr="00AF15DB">
              <w:rPr>
                <w:rFonts w:eastAsia="Calibri"/>
                <w:sz w:val="26"/>
                <w:szCs w:val="26"/>
                <w:lang w:eastAsia="en-US"/>
              </w:rPr>
              <w:t>Мероприятия, направленные на сокращение материальных затрат и обеспечение необходимого качества изделий</w:t>
            </w:r>
          </w:p>
        </w:tc>
      </w:tr>
      <w:tr w:rsidR="00AF15DB" w:rsidRPr="00AF15DB" w:rsidTr="00AF15DB">
        <w:tc>
          <w:tcPr>
            <w:tcW w:w="392" w:type="dxa"/>
            <w:shd w:val="clear" w:color="auto" w:fill="auto"/>
          </w:tcPr>
          <w:p w:rsidR="00AF15DB" w:rsidRPr="00AF15DB" w:rsidRDefault="00AF15DB" w:rsidP="00AF15DB">
            <w:pPr>
              <w:widowControl/>
              <w:autoSpaceDE/>
              <w:autoSpaceDN/>
              <w:adjustRightInd/>
              <w:ind w:right="-108"/>
              <w:rPr>
                <w:rFonts w:eastAsia="Calibri"/>
                <w:sz w:val="26"/>
                <w:szCs w:val="26"/>
                <w:lang w:eastAsia="en-US"/>
              </w:rPr>
            </w:pPr>
            <w:r w:rsidRPr="00AF15DB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309" w:type="dxa"/>
            <w:shd w:val="clear" w:color="auto" w:fill="auto"/>
          </w:tcPr>
          <w:p w:rsidR="00AF15DB" w:rsidRPr="00AF15DB" w:rsidRDefault="00AF15DB" w:rsidP="00AF15DB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AF15DB">
              <w:rPr>
                <w:rFonts w:eastAsia="Calibri"/>
                <w:sz w:val="26"/>
                <w:szCs w:val="26"/>
                <w:lang w:eastAsia="en-US"/>
              </w:rPr>
              <w:t>Магниты</w:t>
            </w:r>
          </w:p>
        </w:tc>
        <w:tc>
          <w:tcPr>
            <w:tcW w:w="2552" w:type="dxa"/>
            <w:shd w:val="clear" w:color="auto" w:fill="auto"/>
          </w:tcPr>
          <w:p w:rsidR="00AF15DB" w:rsidRPr="00AF15DB" w:rsidRDefault="00AF15DB" w:rsidP="00AF15DB">
            <w:pPr>
              <w:widowControl/>
              <w:autoSpaceDE/>
              <w:autoSpaceDN/>
              <w:adjustRightInd/>
              <w:ind w:left="-74" w:firstLine="74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15DB">
              <w:rPr>
                <w:rFonts w:eastAsia="Calibri"/>
                <w:sz w:val="26"/>
                <w:szCs w:val="26"/>
                <w:lang w:eastAsia="en-US"/>
              </w:rPr>
              <w:t xml:space="preserve">1. Условная остаточная магнитная </w:t>
            </w:r>
            <w:proofErr w:type="gramStart"/>
            <w:r w:rsidRPr="00AF15DB">
              <w:rPr>
                <w:rFonts w:eastAsia="Calibri"/>
                <w:sz w:val="26"/>
                <w:szCs w:val="26"/>
                <w:lang w:eastAsia="en-US"/>
              </w:rPr>
              <w:t>индукция  1</w:t>
            </w:r>
            <w:proofErr w:type="gramEnd"/>
            <w:r w:rsidRPr="00AF15DB">
              <w:rPr>
                <w:rFonts w:eastAsia="Calibri"/>
                <w:sz w:val="26"/>
                <w:szCs w:val="26"/>
                <w:lang w:eastAsia="en-US"/>
              </w:rPr>
              <w:t>,12 Тл.</w:t>
            </w:r>
          </w:p>
          <w:p w:rsidR="00AF15DB" w:rsidRPr="00AF15DB" w:rsidRDefault="00AF15DB" w:rsidP="00AF15DB">
            <w:pPr>
              <w:widowControl/>
              <w:autoSpaceDE/>
              <w:autoSpaceDN/>
              <w:adjustRightInd/>
              <w:ind w:left="-74" w:firstLine="74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15DB">
              <w:rPr>
                <w:rFonts w:eastAsia="Calibri"/>
                <w:sz w:val="26"/>
                <w:szCs w:val="26"/>
                <w:lang w:eastAsia="en-US"/>
              </w:rPr>
              <w:t xml:space="preserve">2. Условная </w:t>
            </w:r>
            <w:proofErr w:type="spellStart"/>
            <w:r w:rsidRPr="00AF15DB">
              <w:rPr>
                <w:rFonts w:eastAsia="Calibri"/>
                <w:sz w:val="26"/>
                <w:szCs w:val="26"/>
                <w:lang w:eastAsia="en-US"/>
              </w:rPr>
              <w:t>коэрцетивная</w:t>
            </w:r>
            <w:proofErr w:type="spellEnd"/>
            <w:r w:rsidRPr="00AF15DB">
              <w:rPr>
                <w:rFonts w:eastAsia="Calibri"/>
                <w:sz w:val="26"/>
                <w:szCs w:val="26"/>
                <w:lang w:eastAsia="en-US"/>
              </w:rPr>
              <w:t xml:space="preserve"> сила по </w:t>
            </w:r>
            <w:proofErr w:type="gramStart"/>
            <w:r w:rsidRPr="00AF15DB">
              <w:rPr>
                <w:rFonts w:eastAsia="Calibri"/>
                <w:sz w:val="26"/>
                <w:szCs w:val="26"/>
                <w:lang w:eastAsia="en-US"/>
              </w:rPr>
              <w:t>индукции  60</w:t>
            </w:r>
            <w:proofErr w:type="gramEnd"/>
            <w:r w:rsidRPr="00AF15DB">
              <w:rPr>
                <w:rFonts w:eastAsia="Calibri"/>
                <w:sz w:val="26"/>
                <w:szCs w:val="26"/>
                <w:lang w:eastAsia="en-US"/>
              </w:rPr>
              <w:t xml:space="preserve"> кА/м.</w:t>
            </w:r>
          </w:p>
          <w:p w:rsidR="00AF15DB" w:rsidRPr="00AF15DB" w:rsidRDefault="00AF15DB" w:rsidP="00AF15DB">
            <w:pPr>
              <w:widowControl/>
              <w:autoSpaceDE/>
              <w:autoSpaceDN/>
              <w:adjustRightInd/>
              <w:ind w:left="-74" w:firstLine="74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15DB">
              <w:rPr>
                <w:rFonts w:eastAsia="Calibri"/>
                <w:sz w:val="26"/>
                <w:szCs w:val="26"/>
                <w:lang w:eastAsia="en-US"/>
              </w:rPr>
              <w:t>3. Условная магнитная индукция в рабочей точке магнита 0,7 Тл.</w:t>
            </w:r>
          </w:p>
          <w:p w:rsidR="00AF15DB" w:rsidRPr="00AF15DB" w:rsidRDefault="00AF15DB" w:rsidP="00AF15DB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AF15DB" w:rsidRPr="00AF15DB" w:rsidRDefault="00AF15DB" w:rsidP="00AF15D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15DB">
              <w:rPr>
                <w:rFonts w:eastAsia="Calibri"/>
                <w:sz w:val="26"/>
                <w:szCs w:val="26"/>
                <w:lang w:eastAsia="en-US"/>
              </w:rPr>
              <w:t>1) На ПАО «НПО «Магнетон» имеется полный комплект оснастки и разработаны технологические процессы для изготовления и контроля магнитов.</w:t>
            </w:r>
          </w:p>
          <w:p w:rsidR="00AF15DB" w:rsidRPr="00AF15DB" w:rsidRDefault="00AF15DB" w:rsidP="00AF15D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15DB">
              <w:rPr>
                <w:rFonts w:eastAsia="Calibri"/>
                <w:sz w:val="26"/>
                <w:szCs w:val="26"/>
                <w:lang w:eastAsia="en-US"/>
              </w:rPr>
              <w:t>2) Методики контроля параметров магнитов на ПАО «НПО «Магнетон» и у потребителя АО «</w:t>
            </w:r>
            <w:proofErr w:type="spellStart"/>
            <w:r w:rsidRPr="00AF15DB">
              <w:rPr>
                <w:rFonts w:eastAsia="Calibri"/>
                <w:sz w:val="26"/>
                <w:szCs w:val="26"/>
                <w:lang w:eastAsia="en-US"/>
              </w:rPr>
              <w:t>Серпуховский</w:t>
            </w:r>
            <w:proofErr w:type="spellEnd"/>
            <w:r w:rsidRPr="00AF15DB">
              <w:rPr>
                <w:rFonts w:eastAsia="Calibri"/>
                <w:sz w:val="26"/>
                <w:szCs w:val="26"/>
                <w:lang w:eastAsia="en-US"/>
              </w:rPr>
              <w:t xml:space="preserve"> завод «Металлист» на входном контроле согласованы, что исключает сборку изделий с магнитами, имеющими отклонение по магнитным характеристикам.</w:t>
            </w:r>
          </w:p>
          <w:p w:rsidR="00AF15DB" w:rsidRPr="00AF15DB" w:rsidRDefault="00AF15DB" w:rsidP="00AF15D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15DB">
              <w:rPr>
                <w:rFonts w:eastAsia="Calibri"/>
                <w:sz w:val="26"/>
                <w:szCs w:val="26"/>
                <w:lang w:eastAsia="en-US"/>
              </w:rPr>
              <w:t xml:space="preserve">3) Качество магнитов в части стабильности магнитных характеристик их </w:t>
            </w:r>
            <w:proofErr w:type="spellStart"/>
            <w:r w:rsidRPr="00AF15DB">
              <w:rPr>
                <w:rFonts w:eastAsia="Calibri"/>
                <w:sz w:val="26"/>
                <w:szCs w:val="26"/>
                <w:lang w:eastAsia="en-US"/>
              </w:rPr>
              <w:t>сохраняемости</w:t>
            </w:r>
            <w:proofErr w:type="spellEnd"/>
            <w:r w:rsidRPr="00AF15DB">
              <w:rPr>
                <w:rFonts w:eastAsia="Calibri"/>
                <w:sz w:val="26"/>
                <w:szCs w:val="26"/>
                <w:lang w:eastAsia="en-US"/>
              </w:rPr>
              <w:t xml:space="preserve"> в пределах гарантийных сроков эксплуатации, </w:t>
            </w:r>
            <w:proofErr w:type="gramStart"/>
            <w:r w:rsidRPr="00AF15DB">
              <w:rPr>
                <w:rFonts w:eastAsia="Calibri"/>
                <w:sz w:val="26"/>
                <w:szCs w:val="26"/>
                <w:lang w:eastAsia="en-US"/>
              </w:rPr>
              <w:t>поставляемых  ПАО</w:t>
            </w:r>
            <w:proofErr w:type="gramEnd"/>
            <w:r w:rsidRPr="00AF15DB">
              <w:rPr>
                <w:rFonts w:eastAsia="Calibri"/>
                <w:sz w:val="26"/>
                <w:szCs w:val="26"/>
                <w:lang w:eastAsia="en-US"/>
              </w:rPr>
              <w:t xml:space="preserve"> «НПО «Магнетон», подтверждено многолетним выпуском и эксплуатацией изделий, укомплектованных этим магнитами.</w:t>
            </w:r>
          </w:p>
          <w:p w:rsidR="00AF15DB" w:rsidRPr="00AF15DB" w:rsidRDefault="00AF15DB" w:rsidP="00AF15D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15DB">
              <w:rPr>
                <w:rFonts w:eastAsia="Calibri"/>
                <w:sz w:val="26"/>
                <w:szCs w:val="26"/>
                <w:lang w:eastAsia="en-US"/>
              </w:rPr>
              <w:t xml:space="preserve">4)  Производство и формирование цены магнитов на ПАО «НПО «Магнетон» </w:t>
            </w:r>
            <w:r w:rsidR="00FC4ACE">
              <w:rPr>
                <w:rFonts w:eastAsia="Calibri"/>
                <w:sz w:val="26"/>
                <w:szCs w:val="26"/>
                <w:lang w:eastAsia="en-US"/>
              </w:rPr>
              <w:t xml:space="preserve">постоянно </w:t>
            </w:r>
            <w:proofErr w:type="gramStart"/>
            <w:r w:rsidRPr="00AF15DB">
              <w:rPr>
                <w:rFonts w:eastAsia="Calibri"/>
                <w:sz w:val="26"/>
                <w:szCs w:val="26"/>
                <w:lang w:eastAsia="en-US"/>
              </w:rPr>
              <w:t>контролируется .</w:t>
            </w:r>
            <w:proofErr w:type="gramEnd"/>
          </w:p>
          <w:p w:rsidR="00AF15DB" w:rsidRPr="00AF15DB" w:rsidRDefault="00AF15DB" w:rsidP="00AF15D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15DB">
              <w:rPr>
                <w:rFonts w:eastAsia="Calibri"/>
                <w:sz w:val="26"/>
                <w:szCs w:val="26"/>
                <w:lang w:eastAsia="en-US"/>
              </w:rPr>
              <w:t xml:space="preserve">5) При использовании </w:t>
            </w:r>
            <w:proofErr w:type="gramStart"/>
            <w:r w:rsidRPr="00AF15DB">
              <w:rPr>
                <w:rFonts w:eastAsia="Calibri"/>
                <w:sz w:val="26"/>
                <w:szCs w:val="26"/>
                <w:lang w:eastAsia="en-US"/>
              </w:rPr>
              <w:t>магнитов</w:t>
            </w:r>
            <w:proofErr w:type="gramEnd"/>
            <w:r w:rsidRPr="00AF15DB">
              <w:rPr>
                <w:rFonts w:eastAsia="Calibri"/>
                <w:sz w:val="26"/>
                <w:szCs w:val="26"/>
                <w:lang w:eastAsia="en-US"/>
              </w:rPr>
              <w:t xml:space="preserve"> изготовленных другими производителями необходимо проведение до</w:t>
            </w:r>
            <w:r w:rsidRPr="00AF15DB">
              <w:rPr>
                <w:rFonts w:eastAsia="Calibri"/>
                <w:sz w:val="26"/>
                <w:szCs w:val="26"/>
                <w:lang w:eastAsia="en-US"/>
              </w:rPr>
              <w:lastRenderedPageBreak/>
              <w:t>полнительных работ по согласованию, разработке и внедрению оборудования для входного контроля с учетом методик принятых у производителя, что вызовет увеличение стоимости и сроков изготовления изделий выпускаемых АО «</w:t>
            </w:r>
            <w:proofErr w:type="spellStart"/>
            <w:r w:rsidRPr="00AF15DB">
              <w:rPr>
                <w:rFonts w:eastAsia="Calibri"/>
                <w:sz w:val="26"/>
                <w:szCs w:val="26"/>
                <w:lang w:eastAsia="en-US"/>
              </w:rPr>
              <w:t>Серпуховский</w:t>
            </w:r>
            <w:proofErr w:type="spellEnd"/>
            <w:r w:rsidRPr="00AF15DB">
              <w:rPr>
                <w:rFonts w:eastAsia="Calibri"/>
                <w:sz w:val="26"/>
                <w:szCs w:val="26"/>
                <w:lang w:eastAsia="en-US"/>
              </w:rPr>
              <w:t xml:space="preserve"> завод «Металлист».</w:t>
            </w:r>
          </w:p>
        </w:tc>
        <w:tc>
          <w:tcPr>
            <w:tcW w:w="1843" w:type="dxa"/>
            <w:shd w:val="clear" w:color="auto" w:fill="auto"/>
          </w:tcPr>
          <w:p w:rsidR="00AF15DB" w:rsidRPr="00AF15DB" w:rsidRDefault="00AF15DB" w:rsidP="00AF15DB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AF15DB">
              <w:rPr>
                <w:rFonts w:eastAsia="Calibri"/>
                <w:sz w:val="26"/>
                <w:szCs w:val="26"/>
                <w:lang w:eastAsia="en-US"/>
              </w:rPr>
              <w:lastRenderedPageBreak/>
              <w:t>Закупать магниты только производства ПАО «НПО «Магнетон»</w:t>
            </w:r>
          </w:p>
        </w:tc>
      </w:tr>
      <w:tr w:rsidR="00AF15DB" w:rsidRPr="00AF15DB" w:rsidTr="00AF15DB">
        <w:tc>
          <w:tcPr>
            <w:tcW w:w="392" w:type="dxa"/>
            <w:shd w:val="clear" w:color="auto" w:fill="auto"/>
          </w:tcPr>
          <w:p w:rsidR="00AF15DB" w:rsidRPr="00AF15DB" w:rsidRDefault="00AF15DB" w:rsidP="00AF15DB">
            <w:pPr>
              <w:widowControl/>
              <w:autoSpaceDE/>
              <w:autoSpaceDN/>
              <w:adjustRightInd/>
              <w:ind w:right="-108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15DB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1309" w:type="dxa"/>
            <w:shd w:val="clear" w:color="auto" w:fill="auto"/>
          </w:tcPr>
          <w:p w:rsidR="00AF15DB" w:rsidRPr="00AF15DB" w:rsidRDefault="00AF15DB" w:rsidP="00AF15DB">
            <w:pPr>
              <w:widowControl/>
              <w:autoSpaceDE/>
              <w:autoSpaceDN/>
              <w:adjustRightInd/>
              <w:ind w:hanging="2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15DB">
              <w:rPr>
                <w:rFonts w:eastAsia="Calibri"/>
                <w:sz w:val="26"/>
                <w:szCs w:val="26"/>
                <w:lang w:eastAsia="en-US"/>
              </w:rPr>
              <w:t>Печатные платы</w:t>
            </w:r>
          </w:p>
        </w:tc>
        <w:tc>
          <w:tcPr>
            <w:tcW w:w="2552" w:type="dxa"/>
            <w:shd w:val="clear" w:color="auto" w:fill="auto"/>
          </w:tcPr>
          <w:p w:rsidR="00AF15DB" w:rsidRPr="00AF15DB" w:rsidRDefault="00AF15DB" w:rsidP="00AF15D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15DB">
              <w:rPr>
                <w:rFonts w:eastAsia="Calibri"/>
                <w:sz w:val="26"/>
                <w:szCs w:val="26"/>
                <w:lang w:eastAsia="en-US"/>
              </w:rPr>
              <w:t>1. Требования к печатным проводникам*</w:t>
            </w:r>
          </w:p>
          <w:p w:rsidR="00AF15DB" w:rsidRPr="00AF15DB" w:rsidRDefault="00AF15DB" w:rsidP="00AF15D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15DB">
              <w:rPr>
                <w:rFonts w:eastAsia="Calibri"/>
                <w:sz w:val="26"/>
                <w:szCs w:val="26"/>
                <w:lang w:eastAsia="en-US"/>
              </w:rPr>
              <w:t>2. Требования к контактным площадкам*</w:t>
            </w:r>
          </w:p>
          <w:p w:rsidR="00AF15DB" w:rsidRPr="00AF15DB" w:rsidRDefault="00AF15DB" w:rsidP="00AF15D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15DB">
              <w:rPr>
                <w:rFonts w:eastAsia="Calibri"/>
                <w:sz w:val="26"/>
                <w:szCs w:val="26"/>
                <w:lang w:eastAsia="en-US"/>
              </w:rPr>
              <w:t>3. Требования к металлизированным отверстиям*</w:t>
            </w:r>
          </w:p>
          <w:p w:rsidR="00AF15DB" w:rsidRPr="00AF15DB" w:rsidRDefault="00AF15DB" w:rsidP="00AF15D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15DB">
              <w:rPr>
                <w:rFonts w:eastAsia="Calibri"/>
                <w:sz w:val="26"/>
                <w:szCs w:val="26"/>
                <w:lang w:eastAsia="en-US"/>
              </w:rPr>
              <w:t xml:space="preserve">* Определяются требованиями конструкторской документацией на конкретный тип печатной платы и действующей НТД. </w:t>
            </w:r>
          </w:p>
        </w:tc>
        <w:tc>
          <w:tcPr>
            <w:tcW w:w="4252" w:type="dxa"/>
            <w:shd w:val="clear" w:color="auto" w:fill="auto"/>
          </w:tcPr>
          <w:p w:rsidR="00AF15DB" w:rsidRPr="00AF15DB" w:rsidRDefault="00AF15DB" w:rsidP="00AF15D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15DB">
              <w:rPr>
                <w:rFonts w:eastAsia="Calibri"/>
                <w:sz w:val="26"/>
                <w:szCs w:val="26"/>
                <w:lang w:eastAsia="en-US"/>
              </w:rPr>
              <w:t>1) ООО «Печатные платы» имеет полный комплект оборудования и управляющих программ для изготовления и тестового контроля параметров плат (топологии, переходного сопротивления изоляции). Входной контроль печатных плат проводится в аналогичных режимах, что позволяет однозначно оценить качество плат.</w:t>
            </w:r>
          </w:p>
          <w:p w:rsidR="00AF15DB" w:rsidRPr="00AF15DB" w:rsidRDefault="00AF15DB" w:rsidP="00AF15D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15DB">
              <w:rPr>
                <w:rFonts w:eastAsia="Calibri"/>
                <w:sz w:val="26"/>
                <w:szCs w:val="26"/>
                <w:lang w:eastAsia="en-US"/>
              </w:rPr>
              <w:t xml:space="preserve">2) ООО «Печатные платы» использует для изготовления печатных плат отечественные материалы, что обеспечивает устойчивость поставок и технологическую независимость в условиях действия санкций. </w:t>
            </w:r>
          </w:p>
          <w:p w:rsidR="00AF15DB" w:rsidRPr="00AF15DB" w:rsidRDefault="00AF15DB" w:rsidP="00AF15D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15DB">
              <w:rPr>
                <w:rFonts w:eastAsia="Calibri"/>
                <w:sz w:val="26"/>
                <w:szCs w:val="26"/>
                <w:lang w:eastAsia="en-US"/>
              </w:rPr>
              <w:t xml:space="preserve">3) Качество </w:t>
            </w:r>
            <w:proofErr w:type="gramStart"/>
            <w:r w:rsidRPr="00AF15DB">
              <w:rPr>
                <w:rFonts w:eastAsia="Calibri"/>
                <w:sz w:val="26"/>
                <w:szCs w:val="26"/>
                <w:lang w:eastAsia="en-US"/>
              </w:rPr>
              <w:t>печатных плат</w:t>
            </w:r>
            <w:proofErr w:type="gramEnd"/>
            <w:r w:rsidRPr="00AF15DB">
              <w:rPr>
                <w:rFonts w:eastAsia="Calibri"/>
                <w:sz w:val="26"/>
                <w:szCs w:val="26"/>
                <w:lang w:eastAsia="en-US"/>
              </w:rPr>
              <w:t xml:space="preserve"> изготавливаемых ООО «Печатные платы» подтверждено положительными результатами выпуска и эксплуатации изделий, укомплектованных платами производства ООО «Печатные платы».</w:t>
            </w:r>
          </w:p>
          <w:p w:rsidR="00AF15DB" w:rsidRPr="00AF15DB" w:rsidRDefault="00AF15DB" w:rsidP="00AF15D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15DB">
              <w:rPr>
                <w:rFonts w:eastAsia="Calibri"/>
                <w:sz w:val="26"/>
                <w:szCs w:val="26"/>
                <w:lang w:eastAsia="en-US"/>
              </w:rPr>
              <w:t xml:space="preserve">4) Производство и формирование цены печатных плат на ООО «Печатные </w:t>
            </w:r>
            <w:proofErr w:type="gramStart"/>
            <w:r w:rsidRPr="00AF15DB">
              <w:rPr>
                <w:rFonts w:eastAsia="Calibri"/>
                <w:sz w:val="26"/>
                <w:szCs w:val="26"/>
                <w:lang w:eastAsia="en-US"/>
              </w:rPr>
              <w:t xml:space="preserve">платы»  </w:t>
            </w:r>
            <w:r w:rsidR="00FC4ACE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  <w:proofErr w:type="gramEnd"/>
            <w:r w:rsidR="00FC4ACE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AF15DB">
              <w:rPr>
                <w:rFonts w:eastAsia="Calibri"/>
                <w:sz w:val="26"/>
                <w:szCs w:val="26"/>
                <w:lang w:eastAsia="en-US"/>
              </w:rPr>
              <w:t>контролиру</w:t>
            </w:r>
            <w:r w:rsidR="00FC4ACE">
              <w:rPr>
                <w:rFonts w:eastAsia="Calibri"/>
                <w:sz w:val="26"/>
                <w:szCs w:val="26"/>
                <w:lang w:eastAsia="en-US"/>
              </w:rPr>
              <w:t>ю</w:t>
            </w:r>
            <w:r w:rsidRPr="00AF15DB">
              <w:rPr>
                <w:rFonts w:eastAsia="Calibri"/>
                <w:sz w:val="26"/>
                <w:szCs w:val="26"/>
                <w:lang w:eastAsia="en-US"/>
              </w:rPr>
              <w:t>тся .</w:t>
            </w:r>
          </w:p>
          <w:p w:rsidR="00AF15DB" w:rsidRPr="00AF15DB" w:rsidRDefault="00AF15DB" w:rsidP="00AF15D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15DB">
              <w:rPr>
                <w:rFonts w:eastAsia="Calibri"/>
                <w:sz w:val="26"/>
                <w:szCs w:val="26"/>
                <w:lang w:eastAsia="en-US"/>
              </w:rPr>
              <w:t xml:space="preserve">5) При использовании </w:t>
            </w:r>
            <w:proofErr w:type="gramStart"/>
            <w:r w:rsidRPr="00AF15DB">
              <w:rPr>
                <w:rFonts w:eastAsia="Calibri"/>
                <w:sz w:val="26"/>
                <w:szCs w:val="26"/>
                <w:lang w:eastAsia="en-US"/>
              </w:rPr>
              <w:t>печатных плат</w:t>
            </w:r>
            <w:proofErr w:type="gramEnd"/>
            <w:r w:rsidRPr="00AF15DB">
              <w:rPr>
                <w:rFonts w:eastAsia="Calibri"/>
                <w:sz w:val="26"/>
                <w:szCs w:val="26"/>
                <w:lang w:eastAsia="en-US"/>
              </w:rPr>
              <w:t xml:space="preserve"> изготовленных другими производителями потребуется корректировка методик и режимов измерения параметров на входном контроле, что приведет к дополнительным финансовым затратам, а также увеличению сроков изготовления выпускаемых изделий. Не исключена вероятность возникновения рисков </w:t>
            </w:r>
            <w:r w:rsidRPr="00AF15DB">
              <w:rPr>
                <w:rFonts w:eastAsia="Calibri"/>
                <w:sz w:val="26"/>
                <w:szCs w:val="26"/>
                <w:lang w:eastAsia="en-US"/>
              </w:rPr>
              <w:lastRenderedPageBreak/>
              <w:t>срыва сроков поставок в случае прекращения поставок материалов импортного производства.</w:t>
            </w:r>
          </w:p>
        </w:tc>
        <w:tc>
          <w:tcPr>
            <w:tcW w:w="1843" w:type="dxa"/>
            <w:shd w:val="clear" w:color="auto" w:fill="auto"/>
          </w:tcPr>
          <w:p w:rsidR="00AF15DB" w:rsidRPr="00AF15DB" w:rsidRDefault="00AF15DB" w:rsidP="00AF15DB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AF15DB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Закупать печатные платы только </w:t>
            </w:r>
            <w:proofErr w:type="gramStart"/>
            <w:r w:rsidRPr="00AF15DB">
              <w:rPr>
                <w:rFonts w:eastAsia="Calibri"/>
                <w:sz w:val="26"/>
                <w:szCs w:val="26"/>
                <w:lang w:eastAsia="en-US"/>
              </w:rPr>
              <w:t>производства  ООО</w:t>
            </w:r>
            <w:proofErr w:type="gramEnd"/>
            <w:r w:rsidRPr="00AF15DB">
              <w:rPr>
                <w:rFonts w:eastAsia="Calibri"/>
                <w:sz w:val="26"/>
                <w:szCs w:val="26"/>
                <w:lang w:eastAsia="en-US"/>
              </w:rPr>
              <w:t xml:space="preserve"> «Печатные платы»</w:t>
            </w:r>
          </w:p>
        </w:tc>
      </w:tr>
      <w:tr w:rsidR="00AF15DB" w:rsidRPr="00AF15DB" w:rsidTr="00AF15DB">
        <w:tc>
          <w:tcPr>
            <w:tcW w:w="392" w:type="dxa"/>
            <w:shd w:val="clear" w:color="auto" w:fill="auto"/>
          </w:tcPr>
          <w:p w:rsidR="00AF15DB" w:rsidRPr="00AF15DB" w:rsidRDefault="00AF15DB" w:rsidP="00AF15DB">
            <w:pPr>
              <w:widowControl/>
              <w:autoSpaceDE/>
              <w:autoSpaceDN/>
              <w:adjustRightInd/>
              <w:ind w:right="-25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15DB"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1309" w:type="dxa"/>
            <w:shd w:val="clear" w:color="auto" w:fill="auto"/>
          </w:tcPr>
          <w:p w:rsidR="00AF15DB" w:rsidRPr="00AF15DB" w:rsidRDefault="00AF15DB" w:rsidP="00AF15DB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15DB">
              <w:rPr>
                <w:rFonts w:eastAsia="Calibri"/>
                <w:sz w:val="26"/>
                <w:szCs w:val="26"/>
                <w:lang w:eastAsia="en-US"/>
              </w:rPr>
              <w:t>Подшипники:</w:t>
            </w:r>
          </w:p>
          <w:p w:rsidR="00AF15DB" w:rsidRPr="00AF15DB" w:rsidRDefault="00AF15DB" w:rsidP="00AF15DB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15DB">
              <w:rPr>
                <w:rFonts w:eastAsia="Calibri"/>
                <w:sz w:val="26"/>
                <w:szCs w:val="26"/>
                <w:lang w:eastAsia="en-US"/>
              </w:rPr>
              <w:t>5-2000083Ю5Т ТУ4479,</w:t>
            </w:r>
          </w:p>
          <w:p w:rsidR="00AF15DB" w:rsidRPr="00AF15DB" w:rsidRDefault="00AF15DB" w:rsidP="00AF15DB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15DB">
              <w:rPr>
                <w:rFonts w:eastAsia="Calibri"/>
                <w:sz w:val="26"/>
                <w:szCs w:val="26"/>
                <w:lang w:eastAsia="en-US"/>
              </w:rPr>
              <w:t>4-1006095ЮТ ТУ4479,</w:t>
            </w:r>
          </w:p>
          <w:p w:rsidR="00AF15DB" w:rsidRPr="00AF15DB" w:rsidRDefault="00AF15DB" w:rsidP="00AF15DB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15DB">
              <w:rPr>
                <w:rFonts w:eastAsia="Calibri"/>
                <w:sz w:val="26"/>
                <w:szCs w:val="26"/>
                <w:lang w:eastAsia="en-US"/>
              </w:rPr>
              <w:t>4-1006096ЮТ ТУ5295</w:t>
            </w:r>
          </w:p>
          <w:p w:rsidR="00AF15DB" w:rsidRPr="00AF15DB" w:rsidRDefault="00AF15DB" w:rsidP="00AF15D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AF15DB" w:rsidRPr="00AF15DB" w:rsidRDefault="00AF15DB" w:rsidP="00AF15DB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AF15DB">
              <w:rPr>
                <w:rFonts w:eastAsia="Calibri"/>
                <w:sz w:val="26"/>
                <w:szCs w:val="26"/>
                <w:lang w:eastAsia="en-US"/>
              </w:rPr>
              <w:t>1. Требования к материалам.</w:t>
            </w:r>
          </w:p>
          <w:p w:rsidR="00AF15DB" w:rsidRPr="00AF15DB" w:rsidRDefault="00AF15DB" w:rsidP="00AF15DB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AF15DB">
              <w:rPr>
                <w:rFonts w:eastAsia="Calibri"/>
                <w:sz w:val="26"/>
                <w:szCs w:val="26"/>
                <w:lang w:eastAsia="en-US"/>
              </w:rPr>
              <w:t xml:space="preserve"> 2. Требования к термообработке колец.</w:t>
            </w:r>
          </w:p>
          <w:p w:rsidR="00AF15DB" w:rsidRPr="00AF15DB" w:rsidRDefault="00AF15DB" w:rsidP="00AF15DB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AF15DB">
              <w:rPr>
                <w:rFonts w:eastAsia="Calibri"/>
                <w:sz w:val="26"/>
                <w:szCs w:val="26"/>
                <w:lang w:eastAsia="en-US"/>
              </w:rPr>
              <w:t>3. Требования к рабочей поверхности.</w:t>
            </w:r>
          </w:p>
          <w:p w:rsidR="00AF15DB" w:rsidRPr="00AF15DB" w:rsidRDefault="00AF15DB" w:rsidP="00AF15DB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AF15DB">
              <w:rPr>
                <w:rFonts w:eastAsia="Calibri"/>
                <w:sz w:val="26"/>
                <w:szCs w:val="26"/>
                <w:lang w:eastAsia="en-US"/>
              </w:rPr>
              <w:t xml:space="preserve">4. Требования к </w:t>
            </w:r>
            <w:proofErr w:type="gramStart"/>
            <w:r w:rsidRPr="00AF15DB">
              <w:rPr>
                <w:rFonts w:eastAsia="Calibri"/>
                <w:sz w:val="26"/>
                <w:szCs w:val="26"/>
                <w:lang w:eastAsia="en-US"/>
              </w:rPr>
              <w:t>качеству  сепараторов</w:t>
            </w:r>
            <w:proofErr w:type="gramEnd"/>
            <w:r w:rsidRPr="00AF15DB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:rsidR="00AF15DB" w:rsidRPr="00AF15DB" w:rsidRDefault="00AF15DB" w:rsidP="00AF15DB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AF15DB">
              <w:rPr>
                <w:rFonts w:eastAsia="Calibri"/>
                <w:sz w:val="26"/>
                <w:szCs w:val="26"/>
                <w:lang w:eastAsia="en-US"/>
              </w:rPr>
              <w:t>5. Требования к остаточной намагниченности.</w:t>
            </w:r>
          </w:p>
          <w:p w:rsidR="00AF15DB" w:rsidRPr="00AF15DB" w:rsidRDefault="00AF15DB" w:rsidP="00AF15DB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AF15DB">
              <w:rPr>
                <w:rFonts w:eastAsia="Calibri"/>
                <w:sz w:val="26"/>
                <w:szCs w:val="26"/>
                <w:lang w:eastAsia="en-US"/>
              </w:rPr>
              <w:t>6. Требования к предельному отклонению размеров, формы и взаимного расположения.</w:t>
            </w:r>
          </w:p>
        </w:tc>
        <w:tc>
          <w:tcPr>
            <w:tcW w:w="4252" w:type="dxa"/>
            <w:shd w:val="clear" w:color="auto" w:fill="auto"/>
          </w:tcPr>
          <w:p w:rsidR="00AF15DB" w:rsidRPr="00AF15DB" w:rsidRDefault="00AF15DB" w:rsidP="00AF15D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15DB">
              <w:rPr>
                <w:rFonts w:eastAsia="Calibri"/>
                <w:sz w:val="26"/>
                <w:szCs w:val="26"/>
                <w:lang w:eastAsia="en-US"/>
              </w:rPr>
              <w:t>1) Многолетний опыт работы с ООО «Завод приборных подшипников» (более 50 лет).</w:t>
            </w:r>
          </w:p>
          <w:p w:rsidR="00AF15DB" w:rsidRPr="00AF15DB" w:rsidRDefault="00AF15DB" w:rsidP="00AF15D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15DB">
              <w:rPr>
                <w:rFonts w:eastAsia="Calibri"/>
                <w:sz w:val="26"/>
                <w:szCs w:val="26"/>
                <w:lang w:eastAsia="en-US"/>
              </w:rPr>
              <w:t xml:space="preserve">2) Качество изделий, укомплектованных подшипниками поставляемыми ООО «Завод приборных подшипников», подтверждено результатами испытаний проведенных в процессе выполнения ОКР в </w:t>
            </w:r>
            <w:proofErr w:type="spellStart"/>
            <w:r w:rsidR="00FC4ACE">
              <w:rPr>
                <w:rFonts w:eastAsia="Calibri"/>
                <w:sz w:val="26"/>
                <w:szCs w:val="26"/>
                <w:lang w:eastAsia="en-US"/>
              </w:rPr>
              <w:t>в</w:t>
            </w:r>
            <w:proofErr w:type="spellEnd"/>
            <w:r w:rsidR="00FC4ACE">
              <w:rPr>
                <w:rFonts w:eastAsia="Calibri"/>
                <w:sz w:val="26"/>
                <w:szCs w:val="26"/>
                <w:lang w:eastAsia="en-US"/>
              </w:rPr>
              <w:t xml:space="preserve"> достаточном </w:t>
            </w:r>
            <w:proofErr w:type="gramStart"/>
            <w:r w:rsidRPr="00AF15DB">
              <w:rPr>
                <w:rFonts w:eastAsia="Calibri"/>
                <w:sz w:val="26"/>
                <w:szCs w:val="26"/>
                <w:lang w:eastAsia="en-US"/>
              </w:rPr>
              <w:t>объеме</w:t>
            </w:r>
            <w:r w:rsidR="00FC4ACE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AF15DB">
              <w:rPr>
                <w:rFonts w:eastAsia="Calibri"/>
                <w:sz w:val="26"/>
                <w:szCs w:val="26"/>
                <w:lang w:eastAsia="en-US"/>
              </w:rPr>
              <w:t>,</w:t>
            </w:r>
            <w:proofErr w:type="gramEnd"/>
            <w:r w:rsidRPr="00AF15DB">
              <w:rPr>
                <w:rFonts w:eastAsia="Calibri"/>
                <w:sz w:val="26"/>
                <w:szCs w:val="26"/>
                <w:lang w:eastAsia="en-US"/>
              </w:rPr>
              <w:t xml:space="preserve">  а также испытаниями проводимыми АО «</w:t>
            </w:r>
            <w:proofErr w:type="spellStart"/>
            <w:r w:rsidRPr="00AF15DB">
              <w:rPr>
                <w:rFonts w:eastAsia="Calibri"/>
                <w:sz w:val="26"/>
                <w:szCs w:val="26"/>
                <w:lang w:eastAsia="en-US"/>
              </w:rPr>
              <w:t>Серпуховский</w:t>
            </w:r>
            <w:proofErr w:type="spellEnd"/>
            <w:r w:rsidRPr="00AF15DB">
              <w:rPr>
                <w:rFonts w:eastAsia="Calibri"/>
                <w:sz w:val="26"/>
                <w:szCs w:val="26"/>
                <w:lang w:eastAsia="en-US"/>
              </w:rPr>
              <w:t xml:space="preserve"> завод «Металлист» в процессе серийного производства.</w:t>
            </w:r>
          </w:p>
          <w:p w:rsidR="00AF15DB" w:rsidRPr="00AF15DB" w:rsidRDefault="00AF15DB" w:rsidP="00AF15D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15DB">
              <w:rPr>
                <w:rFonts w:eastAsia="Calibri"/>
                <w:sz w:val="26"/>
                <w:szCs w:val="26"/>
                <w:lang w:eastAsia="en-US"/>
              </w:rPr>
              <w:t xml:space="preserve"> 3) Смена поставщика, использующего в производстве технологии и оборудование отличные от используемых ООО «Завод приборных подшипников», потребует проведения дополнительных испытаний, набора статистики по стабильности параметров, что потребует дополнительных временных и финансовых затрат. Смена поставщика не исключает также поставки контрафактной продукции, выявление которой на входном контроле весьма проблематично, так как требует дополнительного специального оборудования, усложняет процесс контроля и приводит к дополнительным финансовым издержкам. </w:t>
            </w:r>
          </w:p>
          <w:p w:rsidR="00AF15DB" w:rsidRPr="00AF15DB" w:rsidRDefault="00AF15DB" w:rsidP="00FC4AC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15DB">
              <w:rPr>
                <w:rFonts w:eastAsia="Calibri"/>
                <w:sz w:val="26"/>
                <w:szCs w:val="26"/>
                <w:lang w:eastAsia="en-US"/>
              </w:rPr>
              <w:t xml:space="preserve">4) Производство и формирование цены подшипников на ООО «Завод приборных подшипников» </w:t>
            </w:r>
            <w:r w:rsidR="00FC4ACE">
              <w:rPr>
                <w:rFonts w:eastAsia="Calibri"/>
                <w:sz w:val="26"/>
                <w:szCs w:val="26"/>
                <w:lang w:eastAsia="en-US"/>
              </w:rPr>
              <w:t xml:space="preserve">постоянно </w:t>
            </w:r>
            <w:proofErr w:type="gramStart"/>
            <w:r w:rsidRPr="00AF15DB">
              <w:rPr>
                <w:rFonts w:eastAsia="Calibri"/>
                <w:sz w:val="26"/>
                <w:szCs w:val="26"/>
                <w:lang w:eastAsia="en-US"/>
              </w:rPr>
              <w:t xml:space="preserve">контролируется </w:t>
            </w:r>
            <w:r w:rsidR="00FC4ACE">
              <w:rPr>
                <w:rFonts w:eastAsia="Calibri"/>
                <w:sz w:val="26"/>
                <w:szCs w:val="26"/>
                <w:lang w:eastAsia="en-US"/>
              </w:rPr>
              <w:t>.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AF15DB" w:rsidRPr="00AF15DB" w:rsidRDefault="00AF15DB" w:rsidP="00AF15DB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AF15DB">
              <w:rPr>
                <w:rFonts w:eastAsia="Calibri"/>
                <w:sz w:val="26"/>
                <w:szCs w:val="26"/>
                <w:lang w:eastAsia="en-US"/>
              </w:rPr>
              <w:t xml:space="preserve">Закупать </w:t>
            </w:r>
            <w:proofErr w:type="gramStart"/>
            <w:r w:rsidRPr="00AF15DB">
              <w:rPr>
                <w:rFonts w:eastAsia="Calibri"/>
                <w:sz w:val="26"/>
                <w:szCs w:val="26"/>
                <w:lang w:eastAsia="en-US"/>
              </w:rPr>
              <w:t>подшипники  только</w:t>
            </w:r>
            <w:proofErr w:type="gramEnd"/>
            <w:r w:rsidRPr="00AF15DB">
              <w:rPr>
                <w:rFonts w:eastAsia="Calibri"/>
                <w:sz w:val="26"/>
                <w:szCs w:val="26"/>
                <w:lang w:eastAsia="en-US"/>
              </w:rPr>
              <w:t xml:space="preserve"> производства ООО «Завод приборных подшипников»</w:t>
            </w:r>
          </w:p>
        </w:tc>
      </w:tr>
    </w:tbl>
    <w:p w:rsidR="00AF15DB" w:rsidRPr="00AF15DB" w:rsidRDefault="00AF15DB" w:rsidP="00AF15DB"/>
    <w:p w:rsidR="00AF15DB" w:rsidRPr="00AF15DB" w:rsidRDefault="00AF15DB" w:rsidP="00AF15DB"/>
    <w:p w:rsidR="00AF15DB" w:rsidRPr="00AF15DB" w:rsidRDefault="00AF15DB" w:rsidP="00AF15DB"/>
    <w:p w:rsidR="00AF15DB" w:rsidRPr="00AF15DB" w:rsidRDefault="00AF15DB" w:rsidP="00AF15DB"/>
    <w:p w:rsidR="00AF15DB" w:rsidRPr="00AF15DB" w:rsidRDefault="00AF15DB" w:rsidP="00AF15DB"/>
    <w:p w:rsidR="00AF15DB" w:rsidRDefault="00AF15DB" w:rsidP="00AF15DB"/>
    <w:p w:rsidR="00761A9F" w:rsidRDefault="00761A9F" w:rsidP="00AF15DB"/>
    <w:p w:rsidR="00761A9F" w:rsidRDefault="00761A9F" w:rsidP="00AF15DB"/>
    <w:p w:rsidR="00761A9F" w:rsidRDefault="00761A9F" w:rsidP="00AF15DB"/>
    <w:p w:rsidR="00761A9F" w:rsidRDefault="00761A9F" w:rsidP="00AF15DB"/>
    <w:p w:rsidR="00761A9F" w:rsidRDefault="00761A9F" w:rsidP="00AF15DB"/>
    <w:p w:rsidR="00761A9F" w:rsidRDefault="00761A9F" w:rsidP="00AF15DB"/>
    <w:p w:rsidR="00761A9F" w:rsidRPr="00002E64" w:rsidRDefault="00761A9F" w:rsidP="00761A9F">
      <w:pPr>
        <w:jc w:val="center"/>
        <w:rPr>
          <w:sz w:val="28"/>
          <w:szCs w:val="28"/>
        </w:rPr>
      </w:pPr>
      <w:r w:rsidRPr="00002E64">
        <w:rPr>
          <w:sz w:val="28"/>
          <w:szCs w:val="28"/>
        </w:rPr>
        <w:lastRenderedPageBreak/>
        <w:t>Лист регистрации изменений</w:t>
      </w:r>
    </w:p>
    <w:tbl>
      <w:tblPr>
        <w:tblpPr w:leftFromText="180" w:rightFromText="180" w:vertAnchor="text" w:horzAnchor="margin" w:tblpY="577"/>
        <w:tblW w:w="9644" w:type="dxa"/>
        <w:tblLayout w:type="fixed"/>
        <w:tblLook w:val="0000" w:firstRow="0" w:lastRow="0" w:firstColumn="0" w:lastColumn="0" w:noHBand="0" w:noVBand="0"/>
      </w:tblPr>
      <w:tblGrid>
        <w:gridCol w:w="678"/>
        <w:gridCol w:w="1016"/>
        <w:gridCol w:w="1016"/>
        <w:gridCol w:w="1016"/>
        <w:gridCol w:w="1021"/>
        <w:gridCol w:w="1199"/>
        <w:gridCol w:w="972"/>
        <w:gridCol w:w="1105"/>
        <w:gridCol w:w="910"/>
        <w:gridCol w:w="711"/>
      </w:tblGrid>
      <w:tr w:rsidR="00036B91" w:rsidRPr="00AF15DB" w:rsidTr="00036B91">
        <w:trPr>
          <w:trHeight w:val="431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ind w:right="-5"/>
              <w:jc w:val="center"/>
              <w:rPr>
                <w:sz w:val="24"/>
                <w:szCs w:val="24"/>
              </w:rPr>
            </w:pPr>
          </w:p>
          <w:p w:rsidR="00036B91" w:rsidRPr="00AF15DB" w:rsidRDefault="00036B91" w:rsidP="00036B91">
            <w:pPr>
              <w:widowControl/>
              <w:autoSpaceDE/>
              <w:autoSpaceDN/>
              <w:adjustRightInd/>
              <w:ind w:right="-105"/>
              <w:jc w:val="center"/>
              <w:rPr>
                <w:sz w:val="24"/>
                <w:szCs w:val="24"/>
              </w:rPr>
            </w:pPr>
            <w:r w:rsidRPr="00AF15DB">
              <w:rPr>
                <w:sz w:val="24"/>
                <w:szCs w:val="24"/>
              </w:rPr>
              <w:t>Изм.</w:t>
            </w:r>
          </w:p>
        </w:tc>
        <w:tc>
          <w:tcPr>
            <w:tcW w:w="4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ind w:right="-5"/>
              <w:jc w:val="center"/>
              <w:rPr>
                <w:sz w:val="24"/>
                <w:szCs w:val="24"/>
              </w:rPr>
            </w:pPr>
          </w:p>
          <w:p w:rsidR="00036B91" w:rsidRPr="00AF15DB" w:rsidRDefault="00036B91" w:rsidP="00036B91">
            <w:pPr>
              <w:widowControl/>
              <w:autoSpaceDE/>
              <w:autoSpaceDN/>
              <w:adjustRightInd/>
              <w:ind w:right="-5"/>
              <w:jc w:val="center"/>
              <w:rPr>
                <w:sz w:val="24"/>
                <w:szCs w:val="24"/>
              </w:rPr>
            </w:pPr>
            <w:r w:rsidRPr="00AF15DB">
              <w:rPr>
                <w:sz w:val="24"/>
                <w:szCs w:val="24"/>
              </w:rPr>
              <w:t>Номера листов (страниц)</w:t>
            </w:r>
          </w:p>
        </w:tc>
        <w:tc>
          <w:tcPr>
            <w:tcW w:w="119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ind w:right="-5"/>
              <w:jc w:val="center"/>
              <w:rPr>
                <w:sz w:val="24"/>
                <w:szCs w:val="24"/>
              </w:rPr>
            </w:pPr>
          </w:p>
          <w:p w:rsidR="00036B91" w:rsidRPr="00AF15DB" w:rsidRDefault="00036B91" w:rsidP="00036B91">
            <w:pPr>
              <w:widowControl/>
              <w:autoSpaceDE/>
              <w:autoSpaceDN/>
              <w:adjustRightInd/>
              <w:ind w:right="-5"/>
              <w:jc w:val="center"/>
              <w:rPr>
                <w:sz w:val="24"/>
                <w:szCs w:val="24"/>
              </w:rPr>
            </w:pPr>
            <w:r w:rsidRPr="00AF15DB">
              <w:rPr>
                <w:sz w:val="24"/>
                <w:szCs w:val="24"/>
              </w:rPr>
              <w:t>Всего</w:t>
            </w:r>
          </w:p>
          <w:p w:rsidR="00036B91" w:rsidRPr="00AF15DB" w:rsidRDefault="00036B91" w:rsidP="00036B91">
            <w:pPr>
              <w:widowControl/>
              <w:autoSpaceDE/>
              <w:autoSpaceDN/>
              <w:adjustRightInd/>
              <w:ind w:right="-5"/>
              <w:jc w:val="center"/>
              <w:rPr>
                <w:sz w:val="24"/>
                <w:szCs w:val="24"/>
              </w:rPr>
            </w:pPr>
            <w:r w:rsidRPr="00AF15DB">
              <w:rPr>
                <w:sz w:val="24"/>
                <w:szCs w:val="24"/>
              </w:rPr>
              <w:t>листов (страниц)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ind w:right="-5"/>
              <w:jc w:val="center"/>
              <w:rPr>
                <w:sz w:val="24"/>
                <w:szCs w:val="24"/>
              </w:rPr>
            </w:pPr>
          </w:p>
          <w:p w:rsidR="00036B91" w:rsidRPr="00AF15DB" w:rsidRDefault="00036B91" w:rsidP="00036B91">
            <w:pPr>
              <w:widowControl/>
              <w:autoSpaceDE/>
              <w:autoSpaceDN/>
              <w:adjustRightInd/>
              <w:ind w:right="-5"/>
              <w:jc w:val="center"/>
              <w:rPr>
                <w:sz w:val="24"/>
                <w:szCs w:val="24"/>
              </w:rPr>
            </w:pPr>
            <w:r w:rsidRPr="00AF15DB">
              <w:rPr>
                <w:sz w:val="24"/>
                <w:szCs w:val="24"/>
              </w:rPr>
              <w:t>№ докум.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ind w:left="-114" w:right="-131"/>
              <w:jc w:val="center"/>
              <w:rPr>
                <w:sz w:val="24"/>
                <w:szCs w:val="24"/>
              </w:rPr>
            </w:pPr>
          </w:p>
          <w:p w:rsidR="00036B91" w:rsidRPr="00AF15DB" w:rsidRDefault="00036B91" w:rsidP="00036B91">
            <w:pPr>
              <w:widowControl/>
              <w:autoSpaceDE/>
              <w:autoSpaceDN/>
              <w:adjustRightInd/>
              <w:ind w:left="-114" w:right="-131"/>
              <w:jc w:val="center"/>
              <w:rPr>
                <w:sz w:val="24"/>
                <w:szCs w:val="24"/>
              </w:rPr>
            </w:pPr>
            <w:r w:rsidRPr="00AF15DB">
              <w:rPr>
                <w:sz w:val="24"/>
                <w:szCs w:val="24"/>
              </w:rPr>
              <w:t xml:space="preserve">Входящий № </w:t>
            </w:r>
            <w:proofErr w:type="spellStart"/>
            <w:r w:rsidRPr="00AF15DB">
              <w:rPr>
                <w:sz w:val="24"/>
                <w:szCs w:val="24"/>
              </w:rPr>
              <w:t>сопр</w:t>
            </w:r>
            <w:proofErr w:type="spellEnd"/>
            <w:r w:rsidRPr="00AF15DB">
              <w:rPr>
                <w:sz w:val="24"/>
                <w:szCs w:val="24"/>
              </w:rPr>
              <w:t>. докум.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ind w:right="-5"/>
              <w:jc w:val="center"/>
              <w:rPr>
                <w:sz w:val="24"/>
                <w:szCs w:val="24"/>
              </w:rPr>
            </w:pPr>
          </w:p>
          <w:p w:rsidR="00036B91" w:rsidRPr="00AF15DB" w:rsidRDefault="00036B91" w:rsidP="00036B91">
            <w:pPr>
              <w:widowControl/>
              <w:autoSpaceDE/>
              <w:autoSpaceDN/>
              <w:adjustRightInd/>
              <w:ind w:right="-5"/>
              <w:jc w:val="center"/>
              <w:rPr>
                <w:sz w:val="24"/>
                <w:szCs w:val="24"/>
              </w:rPr>
            </w:pPr>
            <w:r w:rsidRPr="00AF15DB">
              <w:rPr>
                <w:sz w:val="24"/>
                <w:szCs w:val="24"/>
              </w:rPr>
              <w:t>Подпись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ind w:right="-5"/>
              <w:jc w:val="center"/>
              <w:rPr>
                <w:sz w:val="24"/>
                <w:szCs w:val="24"/>
              </w:rPr>
            </w:pPr>
          </w:p>
          <w:p w:rsidR="00036B91" w:rsidRPr="00AF15DB" w:rsidRDefault="00036B91" w:rsidP="00036B91">
            <w:pPr>
              <w:widowControl/>
              <w:autoSpaceDE/>
              <w:autoSpaceDN/>
              <w:adjustRightInd/>
              <w:ind w:right="-5"/>
              <w:jc w:val="center"/>
              <w:rPr>
                <w:sz w:val="24"/>
                <w:szCs w:val="24"/>
              </w:rPr>
            </w:pPr>
            <w:r w:rsidRPr="00AF15DB">
              <w:rPr>
                <w:sz w:val="24"/>
                <w:szCs w:val="24"/>
              </w:rPr>
              <w:t>Дата</w:t>
            </w:r>
          </w:p>
        </w:tc>
      </w:tr>
      <w:tr w:rsidR="00036B91" w:rsidRPr="00AF15DB" w:rsidTr="00036B91">
        <w:trPr>
          <w:trHeight w:val="431"/>
        </w:trPr>
        <w:tc>
          <w:tcPr>
            <w:tcW w:w="678" w:type="dxa"/>
            <w:tcBorders>
              <w:lef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ind w:left="-111" w:right="-5"/>
              <w:jc w:val="center"/>
              <w:rPr>
                <w:sz w:val="24"/>
                <w:szCs w:val="24"/>
              </w:rPr>
            </w:pPr>
            <w:r w:rsidRPr="00AF15DB">
              <w:rPr>
                <w:sz w:val="24"/>
                <w:szCs w:val="24"/>
              </w:rPr>
              <w:t>Измененных</w:t>
            </w:r>
          </w:p>
        </w:tc>
        <w:tc>
          <w:tcPr>
            <w:tcW w:w="101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ind w:left="-134" w:right="-5"/>
              <w:jc w:val="center"/>
              <w:rPr>
                <w:sz w:val="24"/>
                <w:szCs w:val="24"/>
              </w:rPr>
            </w:pPr>
            <w:proofErr w:type="gramStart"/>
            <w:r w:rsidRPr="00AF15DB">
              <w:rPr>
                <w:sz w:val="24"/>
                <w:szCs w:val="24"/>
              </w:rPr>
              <w:t>Заменен-</w:t>
            </w:r>
            <w:proofErr w:type="spellStart"/>
            <w:r w:rsidRPr="00AF15DB">
              <w:rPr>
                <w:sz w:val="24"/>
                <w:szCs w:val="24"/>
              </w:rPr>
              <w:t>ных</w:t>
            </w:r>
            <w:proofErr w:type="spellEnd"/>
            <w:proofErr w:type="gramEnd"/>
          </w:p>
        </w:tc>
        <w:tc>
          <w:tcPr>
            <w:tcW w:w="101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ind w:right="-5"/>
              <w:jc w:val="center"/>
              <w:rPr>
                <w:sz w:val="24"/>
                <w:szCs w:val="24"/>
              </w:rPr>
            </w:pPr>
            <w:r w:rsidRPr="00AF15DB">
              <w:rPr>
                <w:sz w:val="24"/>
                <w:szCs w:val="24"/>
              </w:rPr>
              <w:t>новых</w:t>
            </w:r>
          </w:p>
        </w:tc>
        <w:tc>
          <w:tcPr>
            <w:tcW w:w="102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ind w:left="-40" w:right="-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F15DB">
              <w:rPr>
                <w:sz w:val="24"/>
                <w:szCs w:val="24"/>
              </w:rPr>
              <w:t>аннули-рован</w:t>
            </w:r>
            <w:proofErr w:type="gramEnd"/>
            <w:r w:rsidRPr="00AF15DB">
              <w:rPr>
                <w:sz w:val="24"/>
                <w:szCs w:val="24"/>
              </w:rPr>
              <w:t>-ных</w:t>
            </w:r>
            <w:proofErr w:type="spellEnd"/>
          </w:p>
        </w:tc>
        <w:tc>
          <w:tcPr>
            <w:tcW w:w="1199" w:type="dxa"/>
            <w:tcBorders>
              <w:left w:val="nil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ind w:right="-5"/>
              <w:jc w:val="center"/>
              <w:rPr>
                <w:sz w:val="24"/>
                <w:szCs w:val="24"/>
              </w:rPr>
            </w:pPr>
            <w:r w:rsidRPr="00AF15DB">
              <w:rPr>
                <w:sz w:val="24"/>
                <w:szCs w:val="24"/>
              </w:rPr>
              <w:t>в докум.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ind w:right="-5"/>
              <w:jc w:val="center"/>
              <w:rPr>
                <w:sz w:val="24"/>
                <w:szCs w:val="24"/>
              </w:rPr>
            </w:pPr>
            <w:r w:rsidRPr="00AF15DB">
              <w:rPr>
                <w:sz w:val="24"/>
                <w:szCs w:val="24"/>
              </w:rPr>
              <w:t>и дата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ind w:right="-5"/>
              <w:jc w:val="center"/>
              <w:rPr>
                <w:sz w:val="24"/>
                <w:szCs w:val="24"/>
              </w:rPr>
            </w:pPr>
          </w:p>
        </w:tc>
      </w:tr>
      <w:tr w:rsidR="00036B91" w:rsidRPr="00AF15DB" w:rsidTr="00036B91">
        <w:trPr>
          <w:trHeight w:val="337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</w:tr>
      <w:tr w:rsidR="00036B91" w:rsidRPr="00AF15DB" w:rsidTr="00036B91">
        <w:trPr>
          <w:trHeight w:val="325"/>
        </w:trPr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</w:tr>
      <w:tr w:rsidR="00036B91" w:rsidRPr="00AF15DB" w:rsidTr="00036B91">
        <w:trPr>
          <w:trHeight w:val="337"/>
        </w:trPr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</w:tr>
      <w:tr w:rsidR="00036B91" w:rsidRPr="00AF15DB" w:rsidTr="00036B91">
        <w:trPr>
          <w:trHeight w:val="337"/>
        </w:trPr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</w:tr>
      <w:tr w:rsidR="00036B91" w:rsidRPr="00AF15DB" w:rsidTr="00036B91">
        <w:trPr>
          <w:trHeight w:val="337"/>
        </w:trPr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</w:tr>
      <w:tr w:rsidR="00036B91" w:rsidRPr="00AF15DB" w:rsidTr="00036B91">
        <w:trPr>
          <w:trHeight w:val="337"/>
        </w:trPr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</w:tr>
      <w:tr w:rsidR="00036B91" w:rsidRPr="00AF15DB" w:rsidTr="00036B91">
        <w:trPr>
          <w:trHeight w:val="337"/>
        </w:trPr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</w:tr>
      <w:tr w:rsidR="00036B91" w:rsidRPr="00AF15DB" w:rsidTr="00036B91">
        <w:trPr>
          <w:trHeight w:val="325"/>
        </w:trPr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</w:tr>
      <w:tr w:rsidR="00036B91" w:rsidRPr="00AF15DB" w:rsidTr="00036B91">
        <w:trPr>
          <w:trHeight w:val="337"/>
        </w:trPr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</w:tr>
      <w:tr w:rsidR="00036B91" w:rsidRPr="00AF15DB" w:rsidTr="00036B91">
        <w:trPr>
          <w:trHeight w:val="337"/>
        </w:trPr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</w:tr>
      <w:tr w:rsidR="00036B91" w:rsidRPr="00AF15DB" w:rsidTr="00036B91">
        <w:trPr>
          <w:trHeight w:val="337"/>
        </w:trPr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</w:tr>
      <w:tr w:rsidR="00036B91" w:rsidRPr="00AF15DB" w:rsidTr="00036B91">
        <w:trPr>
          <w:trHeight w:val="337"/>
        </w:trPr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</w:tr>
      <w:tr w:rsidR="00036B91" w:rsidRPr="00AF15DB" w:rsidTr="00036B91">
        <w:trPr>
          <w:trHeight w:val="337"/>
        </w:trPr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</w:tr>
      <w:tr w:rsidR="00036B91" w:rsidRPr="00AF15DB" w:rsidTr="00036B91">
        <w:trPr>
          <w:trHeight w:val="325"/>
        </w:trPr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</w:tr>
      <w:tr w:rsidR="00036B91" w:rsidRPr="00AF15DB" w:rsidTr="00036B91">
        <w:trPr>
          <w:trHeight w:val="337"/>
        </w:trPr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</w:tr>
      <w:tr w:rsidR="00036B91" w:rsidRPr="00AF15DB" w:rsidTr="00036B91">
        <w:trPr>
          <w:trHeight w:val="337"/>
        </w:trPr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</w:tr>
      <w:tr w:rsidR="00036B91" w:rsidRPr="00AF15DB" w:rsidTr="00036B91">
        <w:trPr>
          <w:trHeight w:val="337"/>
        </w:trPr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</w:tr>
      <w:tr w:rsidR="00036B91" w:rsidRPr="00AF15DB" w:rsidTr="00036B91">
        <w:trPr>
          <w:trHeight w:val="325"/>
        </w:trPr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</w:tr>
      <w:tr w:rsidR="00036B91" w:rsidRPr="00AF15DB" w:rsidTr="00036B91">
        <w:trPr>
          <w:trHeight w:val="337"/>
        </w:trPr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</w:tr>
      <w:tr w:rsidR="00036B91" w:rsidRPr="00AF15DB" w:rsidTr="00036B91">
        <w:trPr>
          <w:trHeight w:val="337"/>
        </w:trPr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</w:tr>
      <w:tr w:rsidR="00036B91" w:rsidRPr="00AF15DB" w:rsidTr="00036B91">
        <w:trPr>
          <w:trHeight w:val="337"/>
        </w:trPr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</w:tr>
      <w:tr w:rsidR="00036B91" w:rsidRPr="00AF15DB" w:rsidTr="00036B91">
        <w:trPr>
          <w:trHeight w:val="337"/>
        </w:trPr>
        <w:tc>
          <w:tcPr>
            <w:tcW w:w="67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1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1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1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19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97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110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9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  <w:tc>
          <w:tcPr>
            <w:tcW w:w="71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91" w:rsidRPr="00AF15DB" w:rsidRDefault="00036B91" w:rsidP="00036B91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sz w:val="28"/>
                <w:szCs w:val="24"/>
              </w:rPr>
            </w:pPr>
          </w:p>
        </w:tc>
      </w:tr>
    </w:tbl>
    <w:p w:rsidR="00B616CC" w:rsidRDefault="00B616CC" w:rsidP="0002505C">
      <w:pPr>
        <w:pStyle w:val="1"/>
        <w:jc w:val="right"/>
      </w:pPr>
    </w:p>
    <w:sectPr w:rsidR="00B616CC" w:rsidSect="00ED1DE8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24C" w:rsidRDefault="0025224C" w:rsidP="00F6735C">
      <w:r>
        <w:separator/>
      </w:r>
    </w:p>
  </w:endnote>
  <w:endnote w:type="continuationSeparator" w:id="0">
    <w:p w:rsidR="0025224C" w:rsidRDefault="0025224C" w:rsidP="00F6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24C" w:rsidRDefault="0025224C" w:rsidP="00F6735C">
      <w:r>
        <w:separator/>
      </w:r>
    </w:p>
  </w:footnote>
  <w:footnote w:type="continuationSeparator" w:id="0">
    <w:p w:rsidR="0025224C" w:rsidRDefault="0025224C" w:rsidP="00F67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5DB" w:rsidRDefault="00AF15DB">
    <w:pPr>
      <w:pStyle w:val="a9"/>
      <w:tabs>
        <w:tab w:val="clear" w:pos="4677"/>
        <w:tab w:val="clear" w:pos="9355"/>
        <w:tab w:val="left" w:pos="0"/>
        <w:tab w:val="right" w:pos="9356"/>
      </w:tabs>
      <w:jc w:val="right"/>
      <w:rPr>
        <w:sz w:val="26"/>
      </w:rPr>
    </w:pPr>
    <w:r>
      <w:rPr>
        <w:sz w:val="26"/>
      </w:rPr>
      <w:t>РП – 01 -</w:t>
    </w:r>
    <w:r>
      <w:rPr>
        <w:sz w:val="26"/>
        <w:lang w:val="en-US"/>
      </w:rPr>
      <w:t>17</w:t>
    </w:r>
    <w:r>
      <w:rPr>
        <w:sz w:val="26"/>
      </w:rPr>
      <w:t xml:space="preserve">                                    Стр. </w:t>
    </w:r>
    <w:r>
      <w:rPr>
        <w:rStyle w:val="ab"/>
        <w:sz w:val="26"/>
      </w:rPr>
      <w:fldChar w:fldCharType="begin"/>
    </w:r>
    <w:r>
      <w:rPr>
        <w:rStyle w:val="ab"/>
        <w:sz w:val="26"/>
      </w:rPr>
      <w:instrText xml:space="preserve"> PAGE </w:instrText>
    </w:r>
    <w:r>
      <w:rPr>
        <w:rStyle w:val="ab"/>
        <w:sz w:val="26"/>
      </w:rPr>
      <w:fldChar w:fldCharType="separate"/>
    </w:r>
    <w:r w:rsidR="00173386">
      <w:rPr>
        <w:rStyle w:val="ab"/>
        <w:noProof/>
        <w:sz w:val="26"/>
      </w:rPr>
      <w:t>6</w:t>
    </w:r>
    <w:r>
      <w:rPr>
        <w:rStyle w:val="ab"/>
        <w:sz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5DB" w:rsidRPr="00E97EDA" w:rsidRDefault="00AF15DB" w:rsidP="00AF15DB">
    <w:pPr>
      <w:pStyle w:val="a9"/>
      <w:jc w:val="center"/>
      <w:rPr>
        <w:b/>
        <w:sz w:val="28"/>
        <w:szCs w:val="28"/>
      </w:rPr>
    </w:pPr>
    <w:r w:rsidRPr="00E97EDA">
      <w:rPr>
        <w:b/>
        <w:sz w:val="28"/>
        <w:szCs w:val="28"/>
      </w:rPr>
      <w:t>АО «СЕРПУХОВСКИЙ ЗАВОД «МЕТАЛЛИСТ»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2109B"/>
    <w:multiLevelType w:val="hybridMultilevel"/>
    <w:tmpl w:val="C4883896"/>
    <w:lvl w:ilvl="0" w:tplc="56C6581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94068"/>
    <w:multiLevelType w:val="hybridMultilevel"/>
    <w:tmpl w:val="0784D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F1C67"/>
    <w:multiLevelType w:val="hybridMultilevel"/>
    <w:tmpl w:val="0D3C06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5C"/>
    <w:rsid w:val="0002505C"/>
    <w:rsid w:val="00036B91"/>
    <w:rsid w:val="00071F37"/>
    <w:rsid w:val="00173386"/>
    <w:rsid w:val="001C139F"/>
    <w:rsid w:val="001C5D4D"/>
    <w:rsid w:val="00232F09"/>
    <w:rsid w:val="00233793"/>
    <w:rsid w:val="0025224C"/>
    <w:rsid w:val="00445812"/>
    <w:rsid w:val="00557154"/>
    <w:rsid w:val="00606A8F"/>
    <w:rsid w:val="006E39F1"/>
    <w:rsid w:val="006F49DE"/>
    <w:rsid w:val="007409F9"/>
    <w:rsid w:val="00761A9F"/>
    <w:rsid w:val="0087115C"/>
    <w:rsid w:val="008B7C10"/>
    <w:rsid w:val="008E30B0"/>
    <w:rsid w:val="008F498F"/>
    <w:rsid w:val="009329E5"/>
    <w:rsid w:val="009359B1"/>
    <w:rsid w:val="009512A4"/>
    <w:rsid w:val="00AF15DB"/>
    <w:rsid w:val="00B616CC"/>
    <w:rsid w:val="00C0173D"/>
    <w:rsid w:val="00C22B8A"/>
    <w:rsid w:val="00C81F99"/>
    <w:rsid w:val="00D954EE"/>
    <w:rsid w:val="00DB65C3"/>
    <w:rsid w:val="00E1219E"/>
    <w:rsid w:val="00E25491"/>
    <w:rsid w:val="00ED1DE8"/>
    <w:rsid w:val="00F45638"/>
    <w:rsid w:val="00F6735C"/>
    <w:rsid w:val="00FC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752A05A-ED0C-4010-8C6F-9CB36265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735C"/>
    <w:pPr>
      <w:keepNext/>
      <w:outlineLvl w:val="0"/>
    </w:pPr>
    <w:rPr>
      <w:spacing w:val="-1"/>
      <w:sz w:val="28"/>
      <w:szCs w:val="28"/>
    </w:rPr>
  </w:style>
  <w:style w:type="paragraph" w:styleId="5">
    <w:name w:val="heading 5"/>
    <w:basedOn w:val="a"/>
    <w:next w:val="a"/>
    <w:link w:val="50"/>
    <w:qFormat/>
    <w:rsid w:val="00F6735C"/>
    <w:pPr>
      <w:keepNext/>
      <w:spacing w:before="317"/>
      <w:outlineLvl w:val="4"/>
    </w:pPr>
    <w:rPr>
      <w:spacing w:val="-7"/>
      <w:sz w:val="29"/>
      <w:szCs w:val="29"/>
    </w:rPr>
  </w:style>
  <w:style w:type="paragraph" w:styleId="6">
    <w:name w:val="heading 6"/>
    <w:basedOn w:val="a"/>
    <w:next w:val="a"/>
    <w:link w:val="60"/>
    <w:qFormat/>
    <w:rsid w:val="00F6735C"/>
    <w:pPr>
      <w:keepNext/>
      <w:jc w:val="right"/>
      <w:outlineLvl w:val="5"/>
    </w:pPr>
    <w:rPr>
      <w:sz w:val="28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35C"/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6735C"/>
    <w:rPr>
      <w:rFonts w:ascii="Times New Roman" w:eastAsia="Times New Roman" w:hAnsi="Times New Roman" w:cs="Times New Roman"/>
      <w:spacing w:val="-7"/>
      <w:sz w:val="29"/>
      <w:szCs w:val="29"/>
      <w:lang w:eastAsia="ru-RU"/>
    </w:rPr>
  </w:style>
  <w:style w:type="character" w:customStyle="1" w:styleId="60">
    <w:name w:val="Заголовок 6 Знак"/>
    <w:basedOn w:val="a0"/>
    <w:link w:val="6"/>
    <w:rsid w:val="00F6735C"/>
    <w:rPr>
      <w:rFonts w:ascii="Times New Roman" w:eastAsia="Times New Roman" w:hAnsi="Times New Roman" w:cs="Times New Roman"/>
      <w:sz w:val="28"/>
      <w:szCs w:val="29"/>
      <w:lang w:eastAsia="ru-RU"/>
    </w:rPr>
  </w:style>
  <w:style w:type="paragraph" w:styleId="a3">
    <w:name w:val="Title"/>
    <w:basedOn w:val="a"/>
    <w:link w:val="a4"/>
    <w:qFormat/>
    <w:rsid w:val="00F6735C"/>
    <w:pPr>
      <w:tabs>
        <w:tab w:val="left" w:pos="0"/>
      </w:tabs>
      <w:spacing w:line="360" w:lineRule="auto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673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F6735C"/>
    <w:pPr>
      <w:tabs>
        <w:tab w:val="left" w:pos="-142"/>
      </w:tabs>
      <w:spacing w:line="360" w:lineRule="auto"/>
      <w:ind w:left="5812"/>
    </w:pPr>
    <w:rPr>
      <w:sz w:val="28"/>
    </w:rPr>
  </w:style>
  <w:style w:type="character" w:customStyle="1" w:styleId="a6">
    <w:name w:val="Подзаголовок Знак"/>
    <w:basedOn w:val="a0"/>
    <w:link w:val="a5"/>
    <w:rsid w:val="00F673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F6735C"/>
    <w:rPr>
      <w:spacing w:val="-7"/>
      <w:sz w:val="32"/>
    </w:rPr>
  </w:style>
  <w:style w:type="character" w:customStyle="1" w:styleId="a8">
    <w:name w:val="Основной текст Знак"/>
    <w:basedOn w:val="a0"/>
    <w:link w:val="a7"/>
    <w:rsid w:val="00F6735C"/>
    <w:rPr>
      <w:rFonts w:ascii="Times New Roman" w:eastAsia="Times New Roman" w:hAnsi="Times New Roman" w:cs="Times New Roman"/>
      <w:spacing w:val="-7"/>
      <w:sz w:val="32"/>
      <w:szCs w:val="20"/>
      <w:lang w:eastAsia="ru-RU"/>
    </w:rPr>
  </w:style>
  <w:style w:type="paragraph" w:styleId="a9">
    <w:name w:val="header"/>
    <w:basedOn w:val="a"/>
    <w:link w:val="aa"/>
    <w:rsid w:val="00F673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673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6735C"/>
  </w:style>
  <w:style w:type="paragraph" w:styleId="11">
    <w:name w:val="toc 1"/>
    <w:basedOn w:val="a"/>
    <w:next w:val="a"/>
    <w:autoRedefine/>
    <w:uiPriority w:val="39"/>
    <w:rsid w:val="00F6735C"/>
    <w:pPr>
      <w:tabs>
        <w:tab w:val="right" w:leader="dot" w:pos="9402"/>
      </w:tabs>
      <w:spacing w:line="360" w:lineRule="auto"/>
    </w:pPr>
  </w:style>
  <w:style w:type="character" w:styleId="ac">
    <w:name w:val="Hyperlink"/>
    <w:uiPriority w:val="99"/>
    <w:rsid w:val="00F6735C"/>
    <w:rPr>
      <w:color w:val="0000FF"/>
      <w:u w:val="single"/>
    </w:rPr>
  </w:style>
  <w:style w:type="paragraph" w:customStyle="1" w:styleId="2">
    <w:name w:val="заголовок 2"/>
    <w:basedOn w:val="a"/>
    <w:next w:val="a"/>
    <w:rsid w:val="00F6735C"/>
    <w:pPr>
      <w:keepNext/>
      <w:autoSpaceDE/>
      <w:autoSpaceDN/>
      <w:adjustRightInd/>
      <w:spacing w:before="240" w:after="60"/>
      <w:jc w:val="center"/>
    </w:pPr>
    <w:rPr>
      <w:rFonts w:ascii="Arial" w:hAnsi="Arial"/>
      <w:b/>
      <w:spacing w:val="12"/>
      <w:sz w:val="30"/>
    </w:rPr>
  </w:style>
  <w:style w:type="paragraph" w:styleId="ad">
    <w:name w:val="List Paragraph"/>
    <w:basedOn w:val="a"/>
    <w:uiPriority w:val="34"/>
    <w:qFormat/>
    <w:rsid w:val="00F673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F673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673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2972</Words>
  <Characters>16944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056 Леднева Татьяна Валентиновна</dc:creator>
  <cp:lastModifiedBy>056 Межуева Наталья Юрьевна</cp:lastModifiedBy>
  <cp:revision>3</cp:revision>
  <dcterms:created xsi:type="dcterms:W3CDTF">2017-09-08T12:37:00Z</dcterms:created>
  <dcterms:modified xsi:type="dcterms:W3CDTF">2017-09-08T12:41:00Z</dcterms:modified>
</cp:coreProperties>
</file>